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35D" w:rsidRPr="00A02E29" w:rsidRDefault="00EC435D" w:rsidP="00EC435D">
      <w:pPr>
        <w:shd w:val="clear" w:color="auto" w:fill="D6E3BC" w:themeFill="accent3" w:themeFillTint="66"/>
        <w:jc w:val="center"/>
        <w:rPr>
          <w:rFonts w:ascii="Book Antiqua" w:hAnsi="Book Antiqua"/>
          <w:b/>
          <w:bCs/>
          <w:sz w:val="24"/>
          <w:szCs w:val="24"/>
        </w:rPr>
      </w:pPr>
      <w:r w:rsidRPr="00A02E29">
        <w:rPr>
          <w:rFonts w:ascii="Book Antiqua" w:hAnsi="Book Antiqua"/>
          <w:b/>
          <w:bCs/>
          <w:spacing w:val="-2"/>
          <w:sz w:val="24"/>
          <w:szCs w:val="24"/>
        </w:rPr>
        <w:t>Criteri</w:t>
      </w:r>
      <w:r w:rsidRPr="00A02E29">
        <w:rPr>
          <w:rFonts w:ascii="Book Antiqua" w:hAnsi="Book Antiqua"/>
          <w:b/>
          <w:bCs/>
          <w:sz w:val="24"/>
          <w:szCs w:val="24"/>
        </w:rPr>
        <w:t>on</w:t>
      </w:r>
      <w:r w:rsidRPr="00A02E29">
        <w:rPr>
          <w:rFonts w:ascii="Book Antiqua" w:hAnsi="Book Antiqua"/>
          <w:b/>
          <w:bCs/>
          <w:spacing w:val="3"/>
          <w:sz w:val="24"/>
          <w:szCs w:val="24"/>
        </w:rPr>
        <w:t xml:space="preserve"> </w:t>
      </w:r>
      <w:r w:rsidRPr="00A02E29">
        <w:rPr>
          <w:rFonts w:ascii="Book Antiqua" w:hAnsi="Book Antiqua"/>
          <w:b/>
          <w:bCs/>
          <w:sz w:val="24"/>
          <w:szCs w:val="24"/>
        </w:rPr>
        <w:t>I</w:t>
      </w:r>
      <w:r w:rsidRPr="00A02E29">
        <w:rPr>
          <w:rFonts w:ascii="Book Antiqua" w:hAnsi="Book Antiqua"/>
          <w:b/>
          <w:bCs/>
          <w:spacing w:val="4"/>
          <w:sz w:val="24"/>
          <w:szCs w:val="24"/>
        </w:rPr>
        <w:t xml:space="preserve"> </w:t>
      </w:r>
      <w:r w:rsidRPr="00A02E29">
        <w:rPr>
          <w:rFonts w:ascii="Book Antiqua" w:hAnsi="Book Antiqua"/>
          <w:b/>
          <w:bCs/>
          <w:sz w:val="24"/>
          <w:szCs w:val="24"/>
        </w:rPr>
        <w:t>–</w:t>
      </w:r>
      <w:r w:rsidRPr="00A02E29">
        <w:rPr>
          <w:rFonts w:ascii="Book Antiqua" w:hAnsi="Book Antiqua"/>
          <w:b/>
          <w:bCs/>
          <w:spacing w:val="4"/>
          <w:sz w:val="24"/>
          <w:szCs w:val="24"/>
        </w:rPr>
        <w:t xml:space="preserve"> </w:t>
      </w:r>
      <w:r w:rsidRPr="00A02E29">
        <w:rPr>
          <w:rFonts w:ascii="Book Antiqua" w:hAnsi="Book Antiqua"/>
          <w:b/>
          <w:bCs/>
          <w:spacing w:val="-2"/>
          <w:sz w:val="24"/>
          <w:szCs w:val="24"/>
        </w:rPr>
        <w:t>Curricula</w:t>
      </w:r>
      <w:r w:rsidRPr="00A02E29">
        <w:rPr>
          <w:rFonts w:ascii="Book Antiqua" w:hAnsi="Book Antiqua"/>
          <w:b/>
          <w:bCs/>
          <w:sz w:val="24"/>
          <w:szCs w:val="24"/>
        </w:rPr>
        <w:t>r</w:t>
      </w:r>
      <w:r w:rsidRPr="00A02E29">
        <w:rPr>
          <w:rFonts w:ascii="Book Antiqua" w:hAnsi="Book Antiqua"/>
          <w:b/>
          <w:bCs/>
          <w:spacing w:val="3"/>
          <w:sz w:val="24"/>
          <w:szCs w:val="24"/>
        </w:rPr>
        <w:t xml:space="preserve"> </w:t>
      </w:r>
      <w:r w:rsidRPr="00A02E29">
        <w:rPr>
          <w:rFonts w:ascii="Book Antiqua" w:hAnsi="Book Antiqua"/>
          <w:b/>
          <w:bCs/>
          <w:spacing w:val="-2"/>
          <w:sz w:val="24"/>
          <w:szCs w:val="24"/>
        </w:rPr>
        <w:t>Aspect</w:t>
      </w:r>
      <w:r w:rsidRPr="00A02E29">
        <w:rPr>
          <w:rFonts w:ascii="Book Antiqua" w:hAnsi="Book Antiqua"/>
          <w:b/>
          <w:bCs/>
          <w:sz w:val="24"/>
          <w:szCs w:val="24"/>
        </w:rPr>
        <w:t>s (150)</w:t>
      </w:r>
    </w:p>
    <w:p w:rsidR="00EC435D" w:rsidRDefault="00EC435D" w:rsidP="00EC435D">
      <w:pPr>
        <w:jc w:val="center"/>
        <w:rPr>
          <w:b/>
          <w:bCs/>
          <w:sz w:val="24"/>
          <w:szCs w:val="24"/>
        </w:rPr>
      </w:pPr>
    </w:p>
    <w:p w:rsidR="00EC435D" w:rsidRPr="00A02E29" w:rsidRDefault="00EC435D" w:rsidP="00EC435D">
      <w:pPr>
        <w:jc w:val="center"/>
        <w:rPr>
          <w:b/>
          <w:bCs/>
          <w:sz w:val="24"/>
          <w:szCs w:val="24"/>
        </w:rPr>
      </w:pPr>
    </w:p>
    <w:p w:rsidR="00EC435D" w:rsidRPr="00A02E29" w:rsidRDefault="00EC435D" w:rsidP="00EC435D">
      <w:pPr>
        <w:shd w:val="clear" w:color="auto" w:fill="FFFF00"/>
        <w:contextualSpacing/>
        <w:jc w:val="center"/>
        <w:rPr>
          <w:b/>
          <w:bCs/>
          <w:sz w:val="24"/>
          <w:szCs w:val="24"/>
        </w:rPr>
      </w:pPr>
      <w:r w:rsidRPr="00A02E29">
        <w:rPr>
          <w:b/>
          <w:bCs/>
          <w:sz w:val="24"/>
          <w:szCs w:val="24"/>
        </w:rPr>
        <w:t xml:space="preserve">            </w:t>
      </w:r>
      <w:r w:rsidRPr="00A02E29">
        <w:rPr>
          <w:b/>
          <w:bCs/>
          <w:sz w:val="24"/>
          <w:szCs w:val="24"/>
          <w:shd w:val="clear" w:color="auto" w:fill="FFFF00"/>
        </w:rPr>
        <w:t xml:space="preserve"> Key Indicator – 1.1 Curriculum Design and Development (50)</w:t>
      </w:r>
    </w:p>
    <w:tbl>
      <w:tblPr>
        <w:tblpPr w:leftFromText="180" w:rightFromText="180" w:vertAnchor="text" w:horzAnchor="margin" w:tblpXSpec="right" w:tblpY="19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29"/>
        <w:gridCol w:w="1418"/>
      </w:tblGrid>
      <w:tr w:rsidR="00EC435D" w:rsidRPr="00A02E29" w:rsidTr="007C10C1">
        <w:trPr>
          <w:trHeight w:val="539"/>
        </w:trPr>
        <w:tc>
          <w:tcPr>
            <w:tcW w:w="993" w:type="dxa"/>
          </w:tcPr>
          <w:p w:rsidR="00EC435D" w:rsidRPr="00A02E29" w:rsidRDefault="00EC435D" w:rsidP="007C10C1">
            <w:pPr>
              <w:jc w:val="center"/>
              <w:rPr>
                <w:b/>
                <w:bCs/>
                <w:sz w:val="24"/>
                <w:szCs w:val="24"/>
              </w:rPr>
            </w:pPr>
            <w:r w:rsidRPr="00A02E29">
              <w:rPr>
                <w:b/>
                <w:bCs/>
                <w:sz w:val="24"/>
                <w:szCs w:val="24"/>
              </w:rPr>
              <w:t>Metric No.</w:t>
            </w:r>
          </w:p>
        </w:tc>
        <w:tc>
          <w:tcPr>
            <w:tcW w:w="7229" w:type="dxa"/>
          </w:tcPr>
          <w:p w:rsidR="00EC435D" w:rsidRPr="00A02E29" w:rsidRDefault="00EC435D" w:rsidP="007C10C1">
            <w:pPr>
              <w:jc w:val="center"/>
              <w:rPr>
                <w:b/>
                <w:bCs/>
                <w:sz w:val="24"/>
                <w:szCs w:val="24"/>
              </w:rPr>
            </w:pPr>
          </w:p>
        </w:tc>
        <w:tc>
          <w:tcPr>
            <w:tcW w:w="1418" w:type="dxa"/>
          </w:tcPr>
          <w:p w:rsidR="00EC435D" w:rsidRPr="00A02E29" w:rsidRDefault="00EC435D" w:rsidP="007C10C1">
            <w:pPr>
              <w:jc w:val="center"/>
              <w:rPr>
                <w:b/>
                <w:bCs/>
                <w:sz w:val="24"/>
                <w:szCs w:val="24"/>
              </w:rPr>
            </w:pPr>
            <w:r w:rsidRPr="00A02E29">
              <w:rPr>
                <w:b/>
                <w:bCs/>
                <w:sz w:val="24"/>
                <w:szCs w:val="24"/>
              </w:rPr>
              <w:t>Weightage</w:t>
            </w:r>
          </w:p>
          <w:p w:rsidR="00EC435D" w:rsidRPr="00A02E29" w:rsidRDefault="00EC435D" w:rsidP="007C10C1">
            <w:pPr>
              <w:jc w:val="center"/>
              <w:rPr>
                <w:b/>
                <w:bCs/>
                <w:sz w:val="24"/>
                <w:szCs w:val="24"/>
              </w:rPr>
            </w:pPr>
          </w:p>
        </w:tc>
      </w:tr>
      <w:tr w:rsidR="00EC435D" w:rsidRPr="00A02E29" w:rsidTr="007C10C1">
        <w:tc>
          <w:tcPr>
            <w:tcW w:w="993" w:type="dxa"/>
          </w:tcPr>
          <w:p w:rsidR="00EC435D" w:rsidRPr="00A02E29" w:rsidRDefault="00EC435D" w:rsidP="007C10C1">
            <w:pPr>
              <w:jc w:val="center"/>
              <w:rPr>
                <w:b/>
                <w:bCs/>
                <w:sz w:val="24"/>
                <w:szCs w:val="24"/>
              </w:rPr>
            </w:pPr>
            <w:r w:rsidRPr="00A02E29">
              <w:rPr>
                <w:b/>
                <w:bCs/>
                <w:sz w:val="24"/>
                <w:szCs w:val="24"/>
              </w:rPr>
              <w:t>1.1.1</w:t>
            </w:r>
          </w:p>
          <w:p w:rsidR="00EC435D" w:rsidRPr="00A02E29" w:rsidRDefault="00EC435D" w:rsidP="007C10C1">
            <w:pPr>
              <w:jc w:val="center"/>
              <w:rPr>
                <w:b/>
                <w:bCs/>
                <w:sz w:val="24"/>
                <w:szCs w:val="24"/>
              </w:rPr>
            </w:pPr>
          </w:p>
          <w:p w:rsidR="00EC435D" w:rsidRPr="00A02E29" w:rsidRDefault="00EC435D" w:rsidP="007C10C1">
            <w:pPr>
              <w:jc w:val="center"/>
              <w:rPr>
                <w:b/>
                <w:bCs/>
                <w:sz w:val="24"/>
                <w:szCs w:val="24"/>
              </w:rPr>
            </w:pPr>
            <w:proofErr w:type="spellStart"/>
            <w:r w:rsidRPr="00A02E29">
              <w:rPr>
                <w:b/>
                <w:bCs/>
                <w:sz w:val="24"/>
                <w:szCs w:val="24"/>
              </w:rPr>
              <w:t>Q</w:t>
            </w:r>
            <w:r w:rsidRPr="00A02E29">
              <w:rPr>
                <w:b/>
                <w:bCs/>
                <w:sz w:val="24"/>
                <w:szCs w:val="24"/>
                <w:vertAlign w:val="subscript"/>
              </w:rPr>
              <w:t>l</w:t>
            </w:r>
            <w:r w:rsidRPr="00A02E29">
              <w:rPr>
                <w:b/>
                <w:bCs/>
                <w:sz w:val="24"/>
                <w:szCs w:val="24"/>
              </w:rPr>
              <w:t>M</w:t>
            </w:r>
            <w:proofErr w:type="spellEnd"/>
          </w:p>
          <w:p w:rsidR="00EC435D" w:rsidRPr="00A02E29" w:rsidRDefault="00EC435D" w:rsidP="007C10C1">
            <w:pPr>
              <w:jc w:val="center"/>
              <w:rPr>
                <w:b/>
                <w:bCs/>
                <w:sz w:val="24"/>
                <w:szCs w:val="24"/>
              </w:rPr>
            </w:pPr>
          </w:p>
        </w:tc>
        <w:tc>
          <w:tcPr>
            <w:tcW w:w="7229" w:type="dxa"/>
          </w:tcPr>
          <w:p w:rsidR="00EC435D" w:rsidRPr="00A02E29" w:rsidRDefault="00EC435D" w:rsidP="007C10C1">
            <w:pPr>
              <w:rPr>
                <w:b/>
                <w:bCs/>
                <w:i/>
                <w:sz w:val="24"/>
                <w:szCs w:val="24"/>
              </w:rPr>
            </w:pPr>
            <w:r w:rsidRPr="00A02E29">
              <w:rPr>
                <w:b/>
                <w:i/>
                <w:sz w:val="24"/>
                <w:szCs w:val="24"/>
              </w:rPr>
              <w:t xml:space="preserve">Curricula developed and implemented  have relevance to the local, national, regional and global health care needs which are visible in </w:t>
            </w:r>
            <w:proofErr w:type="spellStart"/>
            <w:r w:rsidRPr="00A02E29">
              <w:rPr>
                <w:b/>
                <w:bCs/>
                <w:i/>
                <w:sz w:val="24"/>
                <w:szCs w:val="24"/>
              </w:rPr>
              <w:t>Programme</w:t>
            </w:r>
            <w:proofErr w:type="spellEnd"/>
            <w:r w:rsidRPr="00A02E29">
              <w:rPr>
                <w:b/>
                <w:bCs/>
                <w:i/>
                <w:sz w:val="24"/>
                <w:szCs w:val="24"/>
              </w:rPr>
              <w:t xml:space="preserve"> Outcomes (POs), and Course Outcomes (COs) offered by the University, as per the norms of the Regulatory Bodies. </w:t>
            </w:r>
          </w:p>
          <w:p w:rsidR="00EC435D" w:rsidRPr="00A02E29" w:rsidRDefault="00EC435D" w:rsidP="007C10C1">
            <w:pPr>
              <w:rPr>
                <w:b/>
                <w:bCs/>
                <w:i/>
                <w:sz w:val="24"/>
                <w:szCs w:val="24"/>
              </w:rPr>
            </w:pPr>
          </w:p>
          <w:p w:rsidR="00FB2758" w:rsidRPr="009D1FCF" w:rsidRDefault="00FB2758" w:rsidP="007C10C1">
            <w:pPr>
              <w:rPr>
                <w:color w:val="000000"/>
                <w:sz w:val="24"/>
                <w:szCs w:val="24"/>
              </w:rPr>
            </w:pPr>
            <w:r w:rsidRPr="009D1FCF">
              <w:rPr>
                <w:color w:val="000000"/>
                <w:sz w:val="24"/>
                <w:szCs w:val="24"/>
              </w:rPr>
              <w:t>The designing and delivery of t</w:t>
            </w:r>
            <w:r w:rsidR="007E1149" w:rsidRPr="009D1FCF">
              <w:rPr>
                <w:color w:val="000000"/>
                <w:sz w:val="24"/>
                <w:szCs w:val="24"/>
              </w:rPr>
              <w:t xml:space="preserve">he curriculum keeps in mind imparting knowledge, honing the clinical skills and enhancing competencies which is the </w:t>
            </w:r>
            <w:r w:rsidRPr="009D1FCF">
              <w:rPr>
                <w:color w:val="000000"/>
                <w:sz w:val="24"/>
                <w:szCs w:val="24"/>
              </w:rPr>
              <w:t>requirement</w:t>
            </w:r>
            <w:r w:rsidR="007E1149" w:rsidRPr="009D1FCF">
              <w:rPr>
                <w:color w:val="000000"/>
                <w:sz w:val="24"/>
                <w:szCs w:val="24"/>
              </w:rPr>
              <w:t xml:space="preserve"> for the students to compete globally</w:t>
            </w:r>
            <w:r w:rsidRPr="009D1FCF">
              <w:rPr>
                <w:color w:val="000000"/>
                <w:sz w:val="24"/>
                <w:szCs w:val="24"/>
              </w:rPr>
              <w:t>. It is required for the graduate to finally apply</w:t>
            </w:r>
            <w:r w:rsidR="00833FC5" w:rsidRPr="009D1FCF">
              <w:rPr>
                <w:color w:val="000000"/>
                <w:sz w:val="24"/>
                <w:szCs w:val="24"/>
              </w:rPr>
              <w:t xml:space="preserve"> theoretical</w:t>
            </w:r>
            <w:r w:rsidRPr="009D1FCF">
              <w:rPr>
                <w:color w:val="000000"/>
                <w:sz w:val="24"/>
                <w:szCs w:val="24"/>
              </w:rPr>
              <w:t xml:space="preserve"> knowledge in his clinical work by way of critical thinking, reasoning to help in proper diagnosis and clinical, communication skills in treatment planning and</w:t>
            </w:r>
            <w:r w:rsidR="009D1FCF" w:rsidRPr="009D1FCF">
              <w:rPr>
                <w:color w:val="000000"/>
                <w:sz w:val="24"/>
                <w:szCs w:val="24"/>
              </w:rPr>
              <w:t xml:space="preserve"> delivering treatment. It</w:t>
            </w:r>
            <w:r w:rsidRPr="009D1FCF">
              <w:rPr>
                <w:color w:val="000000"/>
                <w:sz w:val="24"/>
                <w:szCs w:val="24"/>
              </w:rPr>
              <w:t xml:space="preserve"> also motivate</w:t>
            </w:r>
            <w:r w:rsidR="009D1FCF" w:rsidRPr="009D1FCF">
              <w:rPr>
                <w:color w:val="000000"/>
                <w:sz w:val="24"/>
                <w:szCs w:val="24"/>
              </w:rPr>
              <w:t>s</w:t>
            </w:r>
            <w:r w:rsidRPr="009D1FCF">
              <w:rPr>
                <w:color w:val="000000"/>
                <w:sz w:val="24"/>
                <w:szCs w:val="24"/>
              </w:rPr>
              <w:t xml:space="preserve"> the student to self-directed continuous learning to keep him abreast recent improvements in materials, equipment and methods. </w:t>
            </w:r>
          </w:p>
          <w:p w:rsidR="007E1149" w:rsidRDefault="00FB2758" w:rsidP="007C10C1">
            <w:pPr>
              <w:rPr>
                <w:color w:val="000000"/>
                <w:sz w:val="24"/>
                <w:szCs w:val="24"/>
              </w:rPr>
            </w:pPr>
            <w:r w:rsidRPr="009D1FCF">
              <w:rPr>
                <w:color w:val="000000"/>
                <w:sz w:val="24"/>
                <w:szCs w:val="24"/>
              </w:rPr>
              <w:t xml:space="preserve">The curriculum is prepared </w:t>
            </w:r>
            <w:r w:rsidR="00C37257" w:rsidRPr="009D1FCF">
              <w:rPr>
                <w:color w:val="000000"/>
                <w:sz w:val="24"/>
                <w:szCs w:val="24"/>
              </w:rPr>
              <w:t>based on</w:t>
            </w:r>
            <w:r w:rsidRPr="009D1FCF">
              <w:rPr>
                <w:color w:val="000000"/>
                <w:sz w:val="24"/>
                <w:szCs w:val="24"/>
              </w:rPr>
              <w:t xml:space="preserve"> curricular framew</w:t>
            </w:r>
            <w:r w:rsidR="00C37257" w:rsidRPr="009D1FCF">
              <w:rPr>
                <w:color w:val="000000"/>
                <w:sz w:val="24"/>
                <w:szCs w:val="24"/>
              </w:rPr>
              <w:t>ork provided by statutory body DCI.</w:t>
            </w:r>
            <w:r w:rsidRPr="009D1FCF">
              <w:rPr>
                <w:color w:val="000000"/>
                <w:sz w:val="24"/>
                <w:szCs w:val="24"/>
              </w:rPr>
              <w:t xml:space="preserve"> </w:t>
            </w:r>
            <w:r w:rsidR="008C5878" w:rsidRPr="009D1FCF">
              <w:rPr>
                <w:color w:val="000000"/>
                <w:sz w:val="24"/>
                <w:szCs w:val="24"/>
              </w:rPr>
              <w:t>The syllabus is designed to the needs of</w:t>
            </w:r>
            <w:r w:rsidRPr="009D1FCF">
              <w:rPr>
                <w:color w:val="000000"/>
                <w:sz w:val="24"/>
                <w:szCs w:val="24"/>
              </w:rPr>
              <w:t xml:space="preserve"> </w:t>
            </w:r>
            <w:r w:rsidR="008C5878" w:rsidRPr="009D1FCF">
              <w:rPr>
                <w:color w:val="000000"/>
                <w:sz w:val="24"/>
                <w:szCs w:val="24"/>
              </w:rPr>
              <w:t>learning competencies and skills of dentistry which</w:t>
            </w:r>
            <w:r w:rsidRPr="009D1FCF">
              <w:rPr>
                <w:color w:val="000000"/>
                <w:sz w:val="24"/>
                <w:szCs w:val="24"/>
              </w:rPr>
              <w:t xml:space="preserve"> ensure</w:t>
            </w:r>
            <w:r w:rsidR="008C5878" w:rsidRPr="009D1FCF">
              <w:rPr>
                <w:color w:val="000000"/>
                <w:sz w:val="24"/>
                <w:szCs w:val="24"/>
              </w:rPr>
              <w:t>s that the students will attain</w:t>
            </w:r>
            <w:r w:rsidRPr="009D1FCF">
              <w:rPr>
                <w:color w:val="000000"/>
                <w:sz w:val="24"/>
                <w:szCs w:val="24"/>
              </w:rPr>
              <w:t xml:space="preserve"> necessary knowledge, skills, attitude and values</w:t>
            </w:r>
            <w:r w:rsidR="008C5878" w:rsidRPr="009D1FCF">
              <w:rPr>
                <w:color w:val="000000"/>
                <w:sz w:val="24"/>
                <w:szCs w:val="24"/>
              </w:rPr>
              <w:t xml:space="preserve"> by the end of the course </w:t>
            </w:r>
            <w:r w:rsidR="007E1149" w:rsidRPr="009D1FCF">
              <w:rPr>
                <w:color w:val="000000"/>
                <w:sz w:val="24"/>
                <w:szCs w:val="24"/>
              </w:rPr>
              <w:t>and motivate them to</w:t>
            </w:r>
            <w:r w:rsidR="009D1FCF" w:rsidRPr="009D1FCF">
              <w:rPr>
                <w:color w:val="000000"/>
                <w:sz w:val="24"/>
                <w:szCs w:val="24"/>
              </w:rPr>
              <w:t xml:space="preserve"> become</w:t>
            </w:r>
            <w:r w:rsidRPr="009D1FCF">
              <w:rPr>
                <w:color w:val="000000"/>
                <w:sz w:val="24"/>
                <w:szCs w:val="24"/>
              </w:rPr>
              <w:t xml:space="preserve"> lifelong learners. </w:t>
            </w:r>
            <w:r w:rsidR="007C10C1">
              <w:rPr>
                <w:color w:val="000000"/>
                <w:sz w:val="24"/>
                <w:szCs w:val="24"/>
              </w:rPr>
              <w:t>Students who have successfully completed the course have established their private clinical practice, are working all over the country, abroad and are pursuing postgraduate studies.</w:t>
            </w:r>
          </w:p>
          <w:p w:rsidR="007C10C1" w:rsidRPr="009D1FCF" w:rsidRDefault="007C10C1" w:rsidP="007C10C1">
            <w:pPr>
              <w:rPr>
                <w:color w:val="000000"/>
                <w:sz w:val="24"/>
                <w:szCs w:val="24"/>
              </w:rPr>
            </w:pPr>
          </w:p>
          <w:p w:rsidR="00EC435D" w:rsidRPr="00A02E29" w:rsidRDefault="00EC435D" w:rsidP="007C10C1">
            <w:pPr>
              <w:rPr>
                <w:b/>
              </w:rPr>
            </w:pPr>
            <w:r w:rsidRPr="00A02E29">
              <w:rPr>
                <w:b/>
              </w:rPr>
              <w:t>Provide web link to</w:t>
            </w:r>
          </w:p>
          <w:p w:rsidR="00EC435D" w:rsidRPr="00F50C15" w:rsidRDefault="00EC435D" w:rsidP="00EC435D">
            <w:pPr>
              <w:pStyle w:val="ListParagraph"/>
              <w:numPr>
                <w:ilvl w:val="0"/>
                <w:numId w:val="7"/>
              </w:numPr>
              <w:spacing w:line="276" w:lineRule="auto"/>
              <w:ind w:left="782" w:hanging="357"/>
              <w:rPr>
                <w:bCs/>
              </w:rPr>
            </w:pPr>
            <w:r w:rsidRPr="00F50C15">
              <w:rPr>
                <w:bCs/>
              </w:rPr>
              <w:t xml:space="preserve">Curricula implemented by the University </w:t>
            </w:r>
          </w:p>
          <w:p w:rsidR="00EC435D" w:rsidRPr="00D14C12" w:rsidRDefault="00EC435D" w:rsidP="00EC435D">
            <w:pPr>
              <w:pStyle w:val="ListParagraph"/>
              <w:numPr>
                <w:ilvl w:val="0"/>
                <w:numId w:val="7"/>
              </w:numPr>
              <w:spacing w:line="276" w:lineRule="auto"/>
              <w:ind w:left="782" w:hanging="357"/>
            </w:pPr>
            <w:r w:rsidRPr="00D14C12">
              <w:rPr>
                <w:bCs/>
              </w:rPr>
              <w:t xml:space="preserve">Outcome analysis of </w:t>
            </w:r>
            <w:r w:rsidRPr="00D14C12">
              <w:rPr>
                <w:sz w:val="24"/>
                <w:szCs w:val="24"/>
              </w:rPr>
              <w:t xml:space="preserve">POs, COs </w:t>
            </w:r>
          </w:p>
          <w:p w:rsidR="00EC435D" w:rsidRPr="00A02E29" w:rsidRDefault="00EC435D" w:rsidP="00EC435D">
            <w:pPr>
              <w:pStyle w:val="ListParagraph"/>
              <w:numPr>
                <w:ilvl w:val="0"/>
                <w:numId w:val="7"/>
              </w:numPr>
              <w:spacing w:line="276" w:lineRule="auto"/>
              <w:ind w:left="782" w:hanging="357"/>
              <w:rPr>
                <w:lang w:eastAsia="en-IN"/>
              </w:rPr>
            </w:pPr>
            <w:r w:rsidRPr="00A02E29">
              <w:rPr>
                <w:shd w:val="clear" w:color="auto" w:fill="FFFFFF"/>
                <w:lang w:eastAsia="en-IN"/>
              </w:rPr>
              <w:t>Any other relevant information</w:t>
            </w:r>
          </w:p>
        </w:tc>
        <w:tc>
          <w:tcPr>
            <w:tcW w:w="1418" w:type="dxa"/>
          </w:tcPr>
          <w:p w:rsidR="00EC435D" w:rsidRPr="00A02E29" w:rsidRDefault="00EC435D" w:rsidP="007C10C1">
            <w:pPr>
              <w:jc w:val="center"/>
              <w:rPr>
                <w:b/>
                <w:bCs/>
                <w:sz w:val="24"/>
                <w:szCs w:val="24"/>
              </w:rPr>
            </w:pPr>
            <w:r w:rsidRPr="00A02E29">
              <w:rPr>
                <w:b/>
                <w:bCs/>
                <w:sz w:val="24"/>
                <w:szCs w:val="24"/>
              </w:rPr>
              <w:t>20</w:t>
            </w:r>
          </w:p>
        </w:tc>
      </w:tr>
      <w:tr w:rsidR="00EC435D" w:rsidRPr="00A02E29" w:rsidTr="007C10C1">
        <w:trPr>
          <w:trHeight w:val="1874"/>
        </w:trPr>
        <w:tc>
          <w:tcPr>
            <w:tcW w:w="993" w:type="dxa"/>
          </w:tcPr>
          <w:p w:rsidR="00EC435D" w:rsidRPr="00A02E29" w:rsidRDefault="00EC435D" w:rsidP="007C10C1">
            <w:pPr>
              <w:jc w:val="center"/>
              <w:rPr>
                <w:b/>
                <w:bCs/>
                <w:sz w:val="24"/>
                <w:szCs w:val="24"/>
              </w:rPr>
            </w:pPr>
            <w:r w:rsidRPr="00A02E29">
              <w:rPr>
                <w:b/>
                <w:bCs/>
                <w:sz w:val="24"/>
                <w:szCs w:val="24"/>
              </w:rPr>
              <w:t>1.1.2</w:t>
            </w:r>
          </w:p>
          <w:p w:rsidR="00EC435D" w:rsidRPr="00A02E29" w:rsidRDefault="00EC435D" w:rsidP="007C10C1">
            <w:pPr>
              <w:jc w:val="center"/>
              <w:rPr>
                <w:b/>
                <w:bCs/>
                <w:sz w:val="24"/>
                <w:szCs w:val="24"/>
              </w:rPr>
            </w:pPr>
          </w:p>
          <w:p w:rsidR="00EC435D" w:rsidRPr="00A02E29" w:rsidRDefault="00EC435D" w:rsidP="007C10C1">
            <w:pPr>
              <w:jc w:val="center"/>
              <w:rPr>
                <w:b/>
                <w:bCs/>
                <w:sz w:val="24"/>
                <w:szCs w:val="24"/>
              </w:rPr>
            </w:pPr>
            <w:proofErr w:type="spellStart"/>
            <w:r w:rsidRPr="00A02E29">
              <w:rPr>
                <w:b/>
                <w:bCs/>
                <w:sz w:val="24"/>
                <w:szCs w:val="24"/>
              </w:rPr>
              <w:t>Q</w:t>
            </w:r>
            <w:r w:rsidRPr="00A02E29">
              <w:rPr>
                <w:b/>
                <w:bCs/>
                <w:sz w:val="24"/>
                <w:szCs w:val="24"/>
                <w:vertAlign w:val="subscript"/>
              </w:rPr>
              <w:t>n</w:t>
            </w:r>
            <w:r w:rsidRPr="00A02E29">
              <w:rPr>
                <w:b/>
                <w:bCs/>
                <w:sz w:val="24"/>
                <w:szCs w:val="24"/>
              </w:rPr>
              <w:t>M</w:t>
            </w:r>
            <w:proofErr w:type="spellEnd"/>
          </w:p>
          <w:p w:rsidR="00EC435D" w:rsidRPr="00A02E29" w:rsidRDefault="00EC435D" w:rsidP="007C10C1">
            <w:pPr>
              <w:jc w:val="center"/>
              <w:rPr>
                <w:sz w:val="24"/>
                <w:szCs w:val="24"/>
              </w:rPr>
            </w:pPr>
            <w:r w:rsidRPr="00A02E29">
              <w:rPr>
                <w:sz w:val="24"/>
                <w:szCs w:val="24"/>
              </w:rPr>
              <w:t xml:space="preserve"> </w:t>
            </w:r>
          </w:p>
        </w:tc>
        <w:tc>
          <w:tcPr>
            <w:tcW w:w="7229" w:type="dxa"/>
          </w:tcPr>
          <w:p w:rsidR="00EC435D" w:rsidRPr="00A02E29" w:rsidRDefault="00EC435D" w:rsidP="007C10C1">
            <w:pPr>
              <w:rPr>
                <w:b/>
                <w:i/>
                <w:sz w:val="24"/>
                <w:szCs w:val="24"/>
              </w:rPr>
            </w:pPr>
            <w:r w:rsidRPr="00A02E29">
              <w:rPr>
                <w:b/>
                <w:i/>
                <w:sz w:val="24"/>
                <w:szCs w:val="24"/>
              </w:rPr>
              <w:t xml:space="preserve">Percentage of </w:t>
            </w:r>
            <w:proofErr w:type="spellStart"/>
            <w:r w:rsidRPr="00A02E29">
              <w:rPr>
                <w:b/>
                <w:bCs/>
                <w:i/>
                <w:sz w:val="24"/>
                <w:szCs w:val="24"/>
              </w:rPr>
              <w:t>Programmes</w:t>
            </w:r>
            <w:proofErr w:type="spellEnd"/>
            <w:r w:rsidRPr="00A02E29">
              <w:rPr>
                <w:b/>
                <w:bCs/>
                <w:i/>
                <w:sz w:val="24"/>
                <w:szCs w:val="24"/>
              </w:rPr>
              <w:t xml:space="preserve"> </w:t>
            </w:r>
            <w:r w:rsidRPr="00A02E29">
              <w:rPr>
                <w:b/>
                <w:i/>
                <w:sz w:val="24"/>
                <w:szCs w:val="24"/>
              </w:rPr>
              <w:t>where syllabus revision was carried out during the last five years</w:t>
            </w:r>
          </w:p>
          <w:p w:rsidR="00EC435D" w:rsidRPr="00A02E29" w:rsidRDefault="00EC435D" w:rsidP="007C10C1">
            <w:pPr>
              <w:rPr>
                <w:b/>
                <w:i/>
                <w:sz w:val="24"/>
                <w:szCs w:val="24"/>
              </w:rPr>
            </w:pPr>
          </w:p>
          <w:p w:rsidR="00EC435D" w:rsidRDefault="00EC435D" w:rsidP="007C10C1">
            <w:pPr>
              <w:rPr>
                <w:sz w:val="24"/>
                <w:szCs w:val="24"/>
              </w:rPr>
            </w:pPr>
            <w:r w:rsidRPr="00A02E29">
              <w:rPr>
                <w:sz w:val="24"/>
                <w:szCs w:val="24"/>
              </w:rPr>
              <w:t xml:space="preserve">1.1.2.1:  Number of </w:t>
            </w:r>
            <w:proofErr w:type="spellStart"/>
            <w:r w:rsidRPr="00A02E29">
              <w:rPr>
                <w:sz w:val="24"/>
                <w:szCs w:val="24"/>
              </w:rPr>
              <w:t>Programmes</w:t>
            </w:r>
            <w:proofErr w:type="spellEnd"/>
            <w:r w:rsidRPr="00A02E29">
              <w:rPr>
                <w:sz w:val="24"/>
                <w:szCs w:val="24"/>
              </w:rPr>
              <w:t xml:space="preserve"> offered by the Institution during the last five years </w:t>
            </w:r>
          </w:p>
          <w:p w:rsidR="00776DA0" w:rsidRPr="00A02E29" w:rsidRDefault="00776DA0" w:rsidP="007C10C1">
            <w:pPr>
              <w:rPr>
                <w:sz w:val="24"/>
                <w:szCs w:val="24"/>
              </w:rPr>
            </w:pPr>
          </w:p>
          <w:p w:rsidR="00EC435D" w:rsidRDefault="00776DA0" w:rsidP="007C10C1">
            <w:pPr>
              <w:rPr>
                <w:sz w:val="24"/>
                <w:szCs w:val="24"/>
              </w:rPr>
            </w:pPr>
            <w:r>
              <w:rPr>
                <w:sz w:val="24"/>
                <w:szCs w:val="24"/>
              </w:rPr>
              <w:t>Bachelor of Dental Surgery (BDS)</w:t>
            </w:r>
          </w:p>
          <w:p w:rsidR="00776DA0" w:rsidRDefault="00776DA0" w:rsidP="007C10C1">
            <w:pPr>
              <w:rPr>
                <w:sz w:val="24"/>
                <w:szCs w:val="24"/>
              </w:rPr>
            </w:pPr>
            <w:r>
              <w:rPr>
                <w:sz w:val="24"/>
                <w:szCs w:val="24"/>
              </w:rPr>
              <w:t>Master of Dental Surgery (MDS)</w:t>
            </w:r>
          </w:p>
          <w:p w:rsidR="00776DA0" w:rsidRPr="003616FE" w:rsidRDefault="00776DA0" w:rsidP="003616FE">
            <w:pPr>
              <w:pStyle w:val="ListParagraph"/>
              <w:numPr>
                <w:ilvl w:val="0"/>
                <w:numId w:val="21"/>
              </w:numPr>
              <w:rPr>
                <w:sz w:val="24"/>
                <w:szCs w:val="24"/>
              </w:rPr>
            </w:pPr>
            <w:r w:rsidRPr="003616FE">
              <w:rPr>
                <w:sz w:val="24"/>
                <w:szCs w:val="24"/>
              </w:rPr>
              <w:t>MDS in Oral &amp; Maxillofacial Surgery</w:t>
            </w:r>
          </w:p>
          <w:p w:rsidR="00776DA0" w:rsidRPr="003616FE" w:rsidRDefault="00776DA0" w:rsidP="003616FE">
            <w:pPr>
              <w:pStyle w:val="ListParagraph"/>
              <w:numPr>
                <w:ilvl w:val="0"/>
                <w:numId w:val="21"/>
              </w:numPr>
              <w:rPr>
                <w:sz w:val="24"/>
                <w:szCs w:val="24"/>
              </w:rPr>
            </w:pPr>
            <w:r w:rsidRPr="003616FE">
              <w:rPr>
                <w:sz w:val="24"/>
                <w:szCs w:val="24"/>
              </w:rPr>
              <w:t xml:space="preserve">MDS in </w:t>
            </w:r>
            <w:r w:rsidR="00551227" w:rsidRPr="003616FE">
              <w:rPr>
                <w:sz w:val="24"/>
                <w:szCs w:val="24"/>
              </w:rPr>
              <w:t xml:space="preserve"> Periodontology</w:t>
            </w:r>
          </w:p>
          <w:p w:rsidR="00EB74D4" w:rsidRPr="003616FE" w:rsidRDefault="00EB74D4" w:rsidP="003616FE">
            <w:pPr>
              <w:pStyle w:val="ListParagraph"/>
              <w:numPr>
                <w:ilvl w:val="0"/>
                <w:numId w:val="21"/>
              </w:numPr>
              <w:rPr>
                <w:sz w:val="24"/>
                <w:szCs w:val="24"/>
              </w:rPr>
            </w:pPr>
            <w:r w:rsidRPr="003616FE">
              <w:rPr>
                <w:sz w:val="24"/>
                <w:szCs w:val="24"/>
              </w:rPr>
              <w:t>MDS in Prosthodontics &amp; crown and bridge</w:t>
            </w:r>
          </w:p>
          <w:p w:rsidR="00551227" w:rsidRPr="003616FE" w:rsidRDefault="00551227" w:rsidP="003616FE">
            <w:pPr>
              <w:pStyle w:val="ListParagraph"/>
              <w:numPr>
                <w:ilvl w:val="0"/>
                <w:numId w:val="21"/>
              </w:numPr>
              <w:rPr>
                <w:sz w:val="24"/>
                <w:szCs w:val="24"/>
              </w:rPr>
            </w:pPr>
            <w:r w:rsidRPr="003616FE">
              <w:rPr>
                <w:sz w:val="24"/>
                <w:szCs w:val="24"/>
              </w:rPr>
              <w:t xml:space="preserve">MDS in Conservative Dentistry and </w:t>
            </w:r>
            <w:proofErr w:type="spellStart"/>
            <w:r w:rsidRPr="003616FE">
              <w:rPr>
                <w:sz w:val="24"/>
                <w:szCs w:val="24"/>
              </w:rPr>
              <w:t>Endodontics</w:t>
            </w:r>
            <w:proofErr w:type="spellEnd"/>
          </w:p>
          <w:p w:rsidR="00551227" w:rsidRPr="003616FE" w:rsidRDefault="00551227" w:rsidP="003616FE">
            <w:pPr>
              <w:pStyle w:val="ListParagraph"/>
              <w:numPr>
                <w:ilvl w:val="0"/>
                <w:numId w:val="21"/>
              </w:numPr>
              <w:rPr>
                <w:sz w:val="24"/>
                <w:szCs w:val="24"/>
              </w:rPr>
            </w:pPr>
            <w:r w:rsidRPr="003616FE">
              <w:rPr>
                <w:sz w:val="24"/>
                <w:szCs w:val="24"/>
              </w:rPr>
              <w:t xml:space="preserve">MDS in Orthodontics &amp; </w:t>
            </w:r>
            <w:proofErr w:type="spellStart"/>
            <w:r w:rsidRPr="003616FE">
              <w:rPr>
                <w:sz w:val="24"/>
                <w:szCs w:val="24"/>
              </w:rPr>
              <w:t>Dentofacial</w:t>
            </w:r>
            <w:proofErr w:type="spellEnd"/>
            <w:r w:rsidRPr="003616FE">
              <w:rPr>
                <w:sz w:val="24"/>
                <w:szCs w:val="24"/>
              </w:rPr>
              <w:t xml:space="preserve"> Orthopedics</w:t>
            </w:r>
          </w:p>
          <w:p w:rsidR="00551227" w:rsidRPr="003616FE" w:rsidRDefault="00551227" w:rsidP="003616FE">
            <w:pPr>
              <w:pStyle w:val="ListParagraph"/>
              <w:numPr>
                <w:ilvl w:val="0"/>
                <w:numId w:val="21"/>
              </w:numPr>
              <w:rPr>
                <w:sz w:val="24"/>
                <w:szCs w:val="24"/>
              </w:rPr>
            </w:pPr>
            <w:r w:rsidRPr="003616FE">
              <w:rPr>
                <w:sz w:val="24"/>
                <w:szCs w:val="24"/>
              </w:rPr>
              <w:t>MDS in Oral Pathology &amp; Microbiology</w:t>
            </w:r>
          </w:p>
          <w:p w:rsidR="00551227" w:rsidRPr="003616FE" w:rsidRDefault="00551227" w:rsidP="003616FE">
            <w:pPr>
              <w:pStyle w:val="ListParagraph"/>
              <w:numPr>
                <w:ilvl w:val="0"/>
                <w:numId w:val="21"/>
              </w:numPr>
              <w:rPr>
                <w:sz w:val="24"/>
                <w:szCs w:val="24"/>
              </w:rPr>
            </w:pPr>
            <w:r w:rsidRPr="003616FE">
              <w:rPr>
                <w:sz w:val="24"/>
                <w:szCs w:val="24"/>
              </w:rPr>
              <w:t>MDS in Paedodontics &amp; Preventive Dentistry</w:t>
            </w:r>
          </w:p>
          <w:p w:rsidR="00551227" w:rsidRPr="00A02E29" w:rsidRDefault="00551227" w:rsidP="00551227">
            <w:pPr>
              <w:ind w:left="720"/>
              <w:rPr>
                <w:sz w:val="24"/>
                <w:szCs w:val="24"/>
              </w:rPr>
            </w:pPr>
          </w:p>
          <w:p w:rsidR="00EC435D" w:rsidRDefault="00EC435D" w:rsidP="00551227">
            <w:pPr>
              <w:spacing w:line="264" w:lineRule="auto"/>
              <w:rPr>
                <w:sz w:val="24"/>
                <w:szCs w:val="24"/>
              </w:rPr>
            </w:pPr>
            <w:r w:rsidRPr="00A02E29">
              <w:rPr>
                <w:sz w:val="24"/>
                <w:szCs w:val="24"/>
              </w:rPr>
              <w:lastRenderedPageBreak/>
              <w:t xml:space="preserve">1.1.2.2 :  How many </w:t>
            </w:r>
            <w:proofErr w:type="spellStart"/>
            <w:r w:rsidRPr="00A02E29">
              <w:rPr>
                <w:sz w:val="24"/>
                <w:szCs w:val="24"/>
              </w:rPr>
              <w:t>Programmes</w:t>
            </w:r>
            <w:proofErr w:type="spellEnd"/>
            <w:r w:rsidRPr="00A02E29">
              <w:rPr>
                <w:sz w:val="24"/>
                <w:szCs w:val="24"/>
              </w:rPr>
              <w:t xml:space="preserve"> in which syllabi were revised out of the total number of </w:t>
            </w:r>
            <w:proofErr w:type="spellStart"/>
            <w:r w:rsidRPr="00A02E29">
              <w:rPr>
                <w:sz w:val="24"/>
                <w:szCs w:val="24"/>
              </w:rPr>
              <w:t>Programmes</w:t>
            </w:r>
            <w:proofErr w:type="spellEnd"/>
            <w:r w:rsidRPr="00A02E29">
              <w:rPr>
                <w:sz w:val="24"/>
                <w:szCs w:val="24"/>
              </w:rPr>
              <w:t xml:space="preserve"> offered during the last five years (Number of </w:t>
            </w:r>
            <w:proofErr w:type="spellStart"/>
            <w:r w:rsidRPr="00A02E29">
              <w:rPr>
                <w:sz w:val="24"/>
                <w:szCs w:val="24"/>
              </w:rPr>
              <w:t>Programmes</w:t>
            </w:r>
            <w:proofErr w:type="spellEnd"/>
            <w:r w:rsidRPr="00A02E29">
              <w:rPr>
                <w:sz w:val="24"/>
                <w:szCs w:val="24"/>
              </w:rPr>
              <w:t xml:space="preserve"> in which the syllabi was revised out of the total number of </w:t>
            </w:r>
            <w:proofErr w:type="spellStart"/>
            <w:r w:rsidRPr="00A02E29">
              <w:rPr>
                <w:sz w:val="24"/>
                <w:szCs w:val="24"/>
              </w:rPr>
              <w:t>Programmes</w:t>
            </w:r>
            <w:proofErr w:type="spellEnd"/>
            <w:r w:rsidRPr="00A02E29">
              <w:rPr>
                <w:sz w:val="24"/>
                <w:szCs w:val="24"/>
              </w:rPr>
              <w:t xml:space="preserve"> offered during the last five years)</w:t>
            </w:r>
          </w:p>
          <w:p w:rsidR="00551227" w:rsidRDefault="00551227" w:rsidP="00551227">
            <w:pPr>
              <w:spacing w:line="264" w:lineRule="auto"/>
              <w:rPr>
                <w:sz w:val="24"/>
                <w:szCs w:val="24"/>
              </w:rPr>
            </w:pPr>
          </w:p>
          <w:p w:rsidR="00551227" w:rsidRPr="009D1FCF" w:rsidRDefault="00551227" w:rsidP="00551227">
            <w:pPr>
              <w:spacing w:line="264" w:lineRule="auto"/>
              <w:rPr>
                <w:sz w:val="24"/>
                <w:szCs w:val="24"/>
              </w:rPr>
            </w:pPr>
            <w:r w:rsidRPr="009D1FCF">
              <w:rPr>
                <w:color w:val="000000"/>
                <w:sz w:val="24"/>
                <w:szCs w:val="24"/>
              </w:rPr>
              <w:t>Yes. For MDS students the course is divided into Part I and Part II and university examination is conducted for Part I at the end of first academic year for basic subjects.</w:t>
            </w:r>
            <w:r w:rsidR="003616FE">
              <w:rPr>
                <w:color w:val="000000"/>
                <w:sz w:val="24"/>
                <w:szCs w:val="24"/>
              </w:rPr>
              <w:t xml:space="preserve"> Part II examination will be conducted at the end of three years.</w:t>
            </w:r>
          </w:p>
          <w:p w:rsidR="00551227" w:rsidRPr="00A02E29" w:rsidRDefault="00551227" w:rsidP="00551227">
            <w:pPr>
              <w:spacing w:line="264" w:lineRule="auto"/>
              <w:rPr>
                <w:sz w:val="24"/>
                <w:szCs w:val="24"/>
              </w:rPr>
            </w:pPr>
          </w:p>
          <w:p w:rsidR="00EC435D" w:rsidRPr="00A02E29" w:rsidRDefault="00EC435D" w:rsidP="007C10C1">
            <w:pPr>
              <w:rPr>
                <w:szCs w:val="24"/>
              </w:rPr>
            </w:pPr>
            <w:r w:rsidRPr="00A02E29">
              <w:rPr>
                <w:bCs/>
                <w:sz w:val="24"/>
                <w:szCs w:val="24"/>
              </w:rPr>
              <w:t>Data Requirement for last five years</w:t>
            </w:r>
            <w:r w:rsidRPr="00A02E29">
              <w:rPr>
                <w:bCs/>
                <w:szCs w:val="24"/>
              </w:rPr>
              <w:t>: (As per Data Template)</w:t>
            </w:r>
          </w:p>
          <w:p w:rsidR="00EC435D" w:rsidRPr="00F50C15" w:rsidRDefault="00EC435D" w:rsidP="00EC435D">
            <w:pPr>
              <w:numPr>
                <w:ilvl w:val="0"/>
                <w:numId w:val="1"/>
              </w:numPr>
              <w:contextualSpacing/>
              <w:rPr>
                <w:bCs/>
                <w:sz w:val="24"/>
                <w:szCs w:val="24"/>
              </w:rPr>
            </w:pPr>
            <w:proofErr w:type="spellStart"/>
            <w:r w:rsidRPr="00F50C15">
              <w:rPr>
                <w:bCs/>
                <w:sz w:val="24"/>
                <w:szCs w:val="24"/>
              </w:rPr>
              <w:t>Programme</w:t>
            </w:r>
            <w:proofErr w:type="spellEnd"/>
            <w:r w:rsidRPr="00F50C15">
              <w:rPr>
                <w:bCs/>
                <w:sz w:val="24"/>
                <w:szCs w:val="24"/>
              </w:rPr>
              <w:t xml:space="preserve"> Code</w:t>
            </w:r>
          </w:p>
          <w:p w:rsidR="003616FE" w:rsidRPr="00221974" w:rsidRDefault="003616FE" w:rsidP="003616FE">
            <w:pPr>
              <w:ind w:left="720"/>
              <w:contextualSpacing/>
              <w:rPr>
                <w:bCs/>
                <w:sz w:val="24"/>
                <w:szCs w:val="24"/>
                <w:highlight w:val="yellow"/>
              </w:rPr>
            </w:pPr>
          </w:p>
          <w:p w:rsidR="00221974" w:rsidRPr="003616FE" w:rsidRDefault="00EC435D" w:rsidP="003616FE">
            <w:pPr>
              <w:numPr>
                <w:ilvl w:val="0"/>
                <w:numId w:val="1"/>
              </w:numPr>
              <w:contextualSpacing/>
              <w:rPr>
                <w:bCs/>
                <w:sz w:val="24"/>
                <w:szCs w:val="24"/>
              </w:rPr>
            </w:pPr>
            <w:r w:rsidRPr="00A02E29">
              <w:rPr>
                <w:bCs/>
                <w:sz w:val="24"/>
                <w:szCs w:val="24"/>
              </w:rPr>
              <w:t xml:space="preserve">Names of the </w:t>
            </w:r>
            <w:proofErr w:type="spellStart"/>
            <w:r w:rsidRPr="00A02E29">
              <w:rPr>
                <w:bCs/>
                <w:sz w:val="24"/>
                <w:szCs w:val="24"/>
              </w:rPr>
              <w:t>Programmes</w:t>
            </w:r>
            <w:proofErr w:type="spellEnd"/>
            <w:r w:rsidRPr="00A02E29">
              <w:rPr>
                <w:bCs/>
                <w:sz w:val="24"/>
                <w:szCs w:val="24"/>
              </w:rPr>
              <w:t xml:space="preserve"> revised</w:t>
            </w:r>
          </w:p>
          <w:p w:rsidR="00DD1BA2" w:rsidRDefault="00DD1BA2" w:rsidP="00DD1BA2">
            <w:pPr>
              <w:rPr>
                <w:sz w:val="24"/>
                <w:szCs w:val="24"/>
              </w:rPr>
            </w:pPr>
            <w:r>
              <w:rPr>
                <w:sz w:val="24"/>
                <w:szCs w:val="24"/>
              </w:rPr>
              <w:t>Master of Dental Surgery (MDS)</w:t>
            </w:r>
          </w:p>
          <w:p w:rsidR="003616FE" w:rsidRPr="003616FE" w:rsidRDefault="003616FE" w:rsidP="003616FE">
            <w:pPr>
              <w:pStyle w:val="ListParagraph"/>
              <w:numPr>
                <w:ilvl w:val="0"/>
                <w:numId w:val="21"/>
              </w:numPr>
              <w:rPr>
                <w:sz w:val="24"/>
                <w:szCs w:val="24"/>
              </w:rPr>
            </w:pPr>
            <w:r w:rsidRPr="003616FE">
              <w:rPr>
                <w:sz w:val="24"/>
                <w:szCs w:val="24"/>
              </w:rPr>
              <w:t>MDS in Oral &amp; Maxillofacial Surgery</w:t>
            </w:r>
          </w:p>
          <w:p w:rsidR="003616FE" w:rsidRPr="003616FE" w:rsidRDefault="003616FE" w:rsidP="003616FE">
            <w:pPr>
              <w:pStyle w:val="ListParagraph"/>
              <w:numPr>
                <w:ilvl w:val="0"/>
                <w:numId w:val="21"/>
              </w:numPr>
              <w:rPr>
                <w:sz w:val="24"/>
                <w:szCs w:val="24"/>
              </w:rPr>
            </w:pPr>
            <w:r w:rsidRPr="003616FE">
              <w:rPr>
                <w:sz w:val="24"/>
                <w:szCs w:val="24"/>
              </w:rPr>
              <w:t>MDS in  Periodontology</w:t>
            </w:r>
          </w:p>
          <w:p w:rsidR="003616FE" w:rsidRPr="003616FE" w:rsidRDefault="003616FE" w:rsidP="003616FE">
            <w:pPr>
              <w:pStyle w:val="ListParagraph"/>
              <w:numPr>
                <w:ilvl w:val="0"/>
                <w:numId w:val="21"/>
              </w:numPr>
              <w:rPr>
                <w:sz w:val="24"/>
                <w:szCs w:val="24"/>
              </w:rPr>
            </w:pPr>
            <w:r w:rsidRPr="003616FE">
              <w:rPr>
                <w:sz w:val="24"/>
                <w:szCs w:val="24"/>
              </w:rPr>
              <w:t>MDS in Prosthodontics &amp; crown and bridge</w:t>
            </w:r>
          </w:p>
          <w:p w:rsidR="003616FE" w:rsidRPr="003616FE" w:rsidRDefault="003616FE" w:rsidP="003616FE">
            <w:pPr>
              <w:pStyle w:val="ListParagraph"/>
              <w:numPr>
                <w:ilvl w:val="0"/>
                <w:numId w:val="21"/>
              </w:numPr>
              <w:rPr>
                <w:sz w:val="24"/>
                <w:szCs w:val="24"/>
              </w:rPr>
            </w:pPr>
            <w:r w:rsidRPr="003616FE">
              <w:rPr>
                <w:sz w:val="24"/>
                <w:szCs w:val="24"/>
              </w:rPr>
              <w:t xml:space="preserve">MDS in Conservative Dentistry and </w:t>
            </w:r>
            <w:proofErr w:type="spellStart"/>
            <w:r w:rsidRPr="003616FE">
              <w:rPr>
                <w:sz w:val="24"/>
                <w:szCs w:val="24"/>
              </w:rPr>
              <w:t>Endodontics</w:t>
            </w:r>
            <w:proofErr w:type="spellEnd"/>
          </w:p>
          <w:p w:rsidR="003616FE" w:rsidRPr="003616FE" w:rsidRDefault="003616FE" w:rsidP="003616FE">
            <w:pPr>
              <w:pStyle w:val="ListParagraph"/>
              <w:numPr>
                <w:ilvl w:val="0"/>
                <w:numId w:val="21"/>
              </w:numPr>
              <w:rPr>
                <w:sz w:val="24"/>
                <w:szCs w:val="24"/>
              </w:rPr>
            </w:pPr>
            <w:r w:rsidRPr="003616FE">
              <w:rPr>
                <w:sz w:val="24"/>
                <w:szCs w:val="24"/>
              </w:rPr>
              <w:t xml:space="preserve">MDS in Orthodontics &amp; </w:t>
            </w:r>
            <w:proofErr w:type="spellStart"/>
            <w:r w:rsidRPr="003616FE">
              <w:rPr>
                <w:sz w:val="24"/>
                <w:szCs w:val="24"/>
              </w:rPr>
              <w:t>Dentofacial</w:t>
            </w:r>
            <w:proofErr w:type="spellEnd"/>
            <w:r w:rsidRPr="003616FE">
              <w:rPr>
                <w:sz w:val="24"/>
                <w:szCs w:val="24"/>
              </w:rPr>
              <w:t xml:space="preserve"> Orthopedics</w:t>
            </w:r>
          </w:p>
          <w:p w:rsidR="003616FE" w:rsidRPr="003616FE" w:rsidRDefault="003616FE" w:rsidP="003616FE">
            <w:pPr>
              <w:pStyle w:val="ListParagraph"/>
              <w:numPr>
                <w:ilvl w:val="0"/>
                <w:numId w:val="21"/>
              </w:numPr>
              <w:rPr>
                <w:sz w:val="24"/>
                <w:szCs w:val="24"/>
              </w:rPr>
            </w:pPr>
            <w:r w:rsidRPr="003616FE">
              <w:rPr>
                <w:sz w:val="24"/>
                <w:szCs w:val="24"/>
              </w:rPr>
              <w:t>MDS in Oral Pathology &amp; Microbiology</w:t>
            </w:r>
          </w:p>
          <w:p w:rsidR="003616FE" w:rsidRPr="003616FE" w:rsidRDefault="003616FE" w:rsidP="003616FE">
            <w:pPr>
              <w:pStyle w:val="ListParagraph"/>
              <w:numPr>
                <w:ilvl w:val="0"/>
                <w:numId w:val="21"/>
              </w:numPr>
              <w:rPr>
                <w:sz w:val="24"/>
                <w:szCs w:val="24"/>
              </w:rPr>
            </w:pPr>
            <w:r w:rsidRPr="003616FE">
              <w:rPr>
                <w:sz w:val="24"/>
                <w:szCs w:val="24"/>
              </w:rPr>
              <w:t>MDS in Paedodontics &amp; Preventive Dentistry</w:t>
            </w:r>
          </w:p>
          <w:p w:rsidR="00DD1BA2" w:rsidRPr="003616FE" w:rsidRDefault="00DD1BA2" w:rsidP="003616FE">
            <w:pPr>
              <w:rPr>
                <w:sz w:val="24"/>
                <w:szCs w:val="24"/>
              </w:rPr>
            </w:pPr>
          </w:p>
          <w:p w:rsidR="00EC435D" w:rsidRPr="00A02E29" w:rsidRDefault="00EC435D" w:rsidP="007C10C1">
            <w:pPr>
              <w:rPr>
                <w:sz w:val="24"/>
                <w:szCs w:val="24"/>
              </w:rPr>
            </w:pPr>
            <w:r w:rsidRPr="00A02E29">
              <w:rPr>
                <w:bCs/>
                <w:sz w:val="24"/>
                <w:szCs w:val="24"/>
              </w:rPr>
              <w:t>Formula</w:t>
            </w:r>
            <w:r w:rsidRPr="00A02E29">
              <w:rPr>
                <w:b/>
                <w:bCs/>
                <w:sz w:val="24"/>
                <w:szCs w:val="24"/>
              </w:rPr>
              <w:t>:</w:t>
            </w:r>
            <w:r w:rsidRPr="00A02E29">
              <w:rPr>
                <w:sz w:val="24"/>
                <w:szCs w:val="24"/>
              </w:rPr>
              <w:br/>
            </w:r>
            <m:oMathPara>
              <m:oMathParaPr>
                <m:jc m:val="left"/>
              </m:oMathParaPr>
              <m:oMath>
                <m:f>
                  <m:fPr>
                    <m:ctrlPr>
                      <w:rPr>
                        <w:rFonts w:ascii="Cambria Math" w:eastAsia="Calibri" w:hAnsi="Sylfaen"/>
                        <w:bCs/>
                        <w:iCs/>
                        <w:sz w:val="18"/>
                        <w:szCs w:val="18"/>
                      </w:rPr>
                    </m:ctrlPr>
                  </m:fPr>
                  <m:num>
                    <m:eqArr>
                      <m:eqArrPr>
                        <m:ctrlPr>
                          <w:rPr>
                            <w:rFonts w:ascii="Cambria Math" w:eastAsia="Calibri" w:hAnsi="Sylfaen"/>
                            <w:bCs/>
                            <w:iCs/>
                            <w:sz w:val="18"/>
                            <w:szCs w:val="18"/>
                          </w:rPr>
                        </m:ctrlPr>
                      </m:eqArrPr>
                      <m:e>
                        <m:r>
                          <m:rPr>
                            <m:sty m:val="p"/>
                          </m:rPr>
                          <w:rPr>
                            <w:rFonts w:ascii="Cambria Math" w:eastAsia="Calibri" w:hAnsi="Sylfaen"/>
                            <w:sz w:val="18"/>
                            <w:szCs w:val="18"/>
                          </w:rPr>
                          <m:t>Number of Programmes in which</m:t>
                        </m:r>
                        <m:ctrlPr>
                          <w:rPr>
                            <w:rFonts w:ascii="Cambria Math" w:eastAsia="Cambria Math" w:hAnsi="Sylfaen" w:cs="Cambria Math"/>
                            <w:bCs/>
                            <w:iCs/>
                            <w:sz w:val="18"/>
                            <w:szCs w:val="18"/>
                          </w:rPr>
                        </m:ctrlPr>
                      </m:e>
                      <m:e>
                        <m:r>
                          <m:rPr>
                            <m:sty m:val="p"/>
                          </m:rPr>
                          <w:rPr>
                            <w:rFonts w:ascii="Cambria Math" w:eastAsia="Calibri" w:hAnsi="Sylfaen"/>
                            <w:sz w:val="18"/>
                            <w:szCs w:val="18"/>
                          </w:rPr>
                          <m:t xml:space="preserve"> syllabi were revised during the last five years</m:t>
                        </m:r>
                      </m:e>
                    </m:eqArr>
                  </m:num>
                  <m:den>
                    <m:eqArr>
                      <m:eqArrPr>
                        <m:ctrlPr>
                          <w:rPr>
                            <w:rFonts w:ascii="Cambria Math" w:eastAsia="Calibri" w:hAnsi="Sylfaen"/>
                            <w:sz w:val="18"/>
                            <w:szCs w:val="18"/>
                          </w:rPr>
                        </m:ctrlPr>
                      </m:eqArrPr>
                      <m:e>
                        <m:r>
                          <m:rPr>
                            <m:sty m:val="p"/>
                          </m:rPr>
                          <w:rPr>
                            <w:rFonts w:ascii="Cambria Math" w:eastAsia="Calibri" w:hAnsi="Sylfaen"/>
                            <w:sz w:val="18"/>
                            <w:szCs w:val="18"/>
                          </w:rPr>
                          <m:t xml:space="preserve">Number of Programmes offered by the </m:t>
                        </m:r>
                      </m:e>
                      <m:e>
                        <m:r>
                          <m:rPr>
                            <m:sty m:val="p"/>
                          </m:rPr>
                          <w:rPr>
                            <w:rFonts w:ascii="Cambria Math" w:eastAsia="Calibri" w:hAnsi="Sylfaen"/>
                            <w:sz w:val="18"/>
                            <w:szCs w:val="18"/>
                          </w:rPr>
                          <m:t xml:space="preserve"> institution during the last five years</m:t>
                        </m:r>
                      </m:e>
                    </m:eqArr>
                  </m:den>
                </m:f>
                <m:r>
                  <m:rPr>
                    <m:sty m:val="p"/>
                  </m:rPr>
                  <w:rPr>
                    <w:rFonts w:ascii="Cambria Math" w:eastAsia="Calibri" w:hAnsi="Sylfaen"/>
                    <w:sz w:val="18"/>
                    <w:szCs w:val="18"/>
                  </w:rPr>
                  <m:t xml:space="preserve">X </m:t>
                </m:r>
                <m:r>
                  <m:rPr>
                    <m:sty m:val="b"/>
                  </m:rPr>
                  <w:rPr>
                    <w:rFonts w:ascii="Cambria Math" w:eastAsia="Calibri" w:hAnsi="Cambria Math"/>
                    <w:sz w:val="18"/>
                    <w:szCs w:val="18"/>
                  </w:rPr>
                  <m:t>100</m:t>
                </m:r>
              </m:oMath>
            </m:oMathPara>
          </w:p>
          <w:p w:rsidR="00EC435D" w:rsidRPr="00A02E29" w:rsidRDefault="00EC435D" w:rsidP="007C10C1">
            <w:pPr>
              <w:rPr>
                <w:b/>
              </w:rPr>
            </w:pPr>
          </w:p>
          <w:p w:rsidR="00EC435D" w:rsidRPr="00A02E29" w:rsidRDefault="00EC435D" w:rsidP="007C10C1">
            <w:pPr>
              <w:rPr>
                <w:b/>
              </w:rPr>
            </w:pPr>
            <w:r w:rsidRPr="00A02E29">
              <w:rPr>
                <w:b/>
              </w:rPr>
              <w:t>Upload</w:t>
            </w:r>
          </w:p>
          <w:p w:rsidR="00EC435D" w:rsidRPr="00F50C15" w:rsidRDefault="00EC435D" w:rsidP="00EC435D">
            <w:pPr>
              <w:numPr>
                <w:ilvl w:val="0"/>
                <w:numId w:val="14"/>
              </w:numPr>
              <w:spacing w:line="276" w:lineRule="auto"/>
              <w:rPr>
                <w:sz w:val="24"/>
                <w:szCs w:val="24"/>
              </w:rPr>
            </w:pPr>
            <w:r w:rsidRPr="00F50C15">
              <w:rPr>
                <w:sz w:val="24"/>
                <w:szCs w:val="24"/>
              </w:rPr>
              <w:t>Minutes of relevant Academic Council/</w:t>
            </w:r>
            <w:proofErr w:type="spellStart"/>
            <w:r w:rsidRPr="00F50C15">
              <w:rPr>
                <w:sz w:val="24"/>
                <w:szCs w:val="24"/>
              </w:rPr>
              <w:t>BoS</w:t>
            </w:r>
            <w:proofErr w:type="spellEnd"/>
            <w:r w:rsidRPr="00F50C15">
              <w:rPr>
                <w:sz w:val="24"/>
                <w:szCs w:val="24"/>
              </w:rPr>
              <w:t xml:space="preserve"> meetings </w:t>
            </w:r>
          </w:p>
          <w:p w:rsidR="00EC435D" w:rsidRPr="00F50C15" w:rsidRDefault="00EC435D" w:rsidP="00EC435D">
            <w:pPr>
              <w:numPr>
                <w:ilvl w:val="0"/>
                <w:numId w:val="14"/>
              </w:numPr>
              <w:spacing w:line="276" w:lineRule="auto"/>
              <w:rPr>
                <w:sz w:val="24"/>
                <w:szCs w:val="24"/>
              </w:rPr>
            </w:pPr>
            <w:r w:rsidRPr="00F50C15">
              <w:rPr>
                <w:sz w:val="24"/>
                <w:szCs w:val="24"/>
              </w:rPr>
              <w:t xml:space="preserve">Details of the revised Curricula/Syllabi of the </w:t>
            </w:r>
            <w:proofErr w:type="spellStart"/>
            <w:r w:rsidRPr="00F50C15">
              <w:rPr>
                <w:sz w:val="24"/>
                <w:szCs w:val="24"/>
              </w:rPr>
              <w:t>programmes</w:t>
            </w:r>
            <w:proofErr w:type="spellEnd"/>
            <w:r w:rsidRPr="00F50C15">
              <w:rPr>
                <w:sz w:val="24"/>
                <w:szCs w:val="24"/>
              </w:rPr>
              <w:t xml:space="preserve"> during the last five years   </w:t>
            </w:r>
          </w:p>
          <w:p w:rsidR="00EC435D" w:rsidRPr="00F50C15" w:rsidRDefault="00EC435D" w:rsidP="00EC435D">
            <w:pPr>
              <w:numPr>
                <w:ilvl w:val="0"/>
                <w:numId w:val="14"/>
              </w:numPr>
              <w:spacing w:line="276" w:lineRule="auto"/>
              <w:rPr>
                <w:sz w:val="24"/>
                <w:szCs w:val="24"/>
              </w:rPr>
            </w:pPr>
            <w:r w:rsidRPr="00F50C15">
              <w:rPr>
                <w:sz w:val="24"/>
                <w:szCs w:val="24"/>
              </w:rPr>
              <w:t>Institutional data in prescribed format (Data Template)</w:t>
            </w:r>
          </w:p>
          <w:p w:rsidR="00EC435D" w:rsidRPr="00F50C15" w:rsidRDefault="00EC435D" w:rsidP="00EC435D">
            <w:pPr>
              <w:numPr>
                <w:ilvl w:val="0"/>
                <w:numId w:val="14"/>
              </w:numPr>
              <w:spacing w:line="276" w:lineRule="auto"/>
            </w:pPr>
            <w:r w:rsidRPr="00F50C15">
              <w:rPr>
                <w:rFonts w:eastAsia="Calibri"/>
                <w:sz w:val="24"/>
                <w:szCs w:val="24"/>
                <w:shd w:val="clear" w:color="auto" w:fill="FFFFFF"/>
              </w:rPr>
              <w:t>Syllabus prior and post revision of the courses.</w:t>
            </w:r>
          </w:p>
          <w:p w:rsidR="00EC435D" w:rsidRPr="003616FE" w:rsidRDefault="00EC435D" w:rsidP="00EC435D">
            <w:pPr>
              <w:numPr>
                <w:ilvl w:val="0"/>
                <w:numId w:val="14"/>
              </w:numPr>
              <w:spacing w:line="276" w:lineRule="auto"/>
              <w:rPr>
                <w:sz w:val="24"/>
                <w:szCs w:val="24"/>
              </w:rPr>
            </w:pPr>
            <w:r w:rsidRPr="003616FE">
              <w:rPr>
                <w:sz w:val="24"/>
                <w:szCs w:val="24"/>
              </w:rPr>
              <w:t>Any other relevant information</w:t>
            </w:r>
          </w:p>
          <w:p w:rsidR="00EC435D" w:rsidRPr="00A02E29" w:rsidRDefault="00EC435D" w:rsidP="007C10C1">
            <w:pPr>
              <w:spacing w:line="276" w:lineRule="auto"/>
              <w:ind w:left="720"/>
            </w:pPr>
          </w:p>
        </w:tc>
        <w:tc>
          <w:tcPr>
            <w:tcW w:w="1418" w:type="dxa"/>
          </w:tcPr>
          <w:p w:rsidR="00EC435D" w:rsidRPr="00A02E29" w:rsidRDefault="00EC435D" w:rsidP="007C10C1">
            <w:pPr>
              <w:spacing w:after="120"/>
              <w:jc w:val="center"/>
              <w:rPr>
                <w:b/>
                <w:bCs/>
                <w:sz w:val="24"/>
                <w:szCs w:val="24"/>
              </w:rPr>
            </w:pPr>
            <w:r w:rsidRPr="00A02E29">
              <w:rPr>
                <w:b/>
                <w:bCs/>
                <w:sz w:val="24"/>
                <w:szCs w:val="24"/>
              </w:rPr>
              <w:lastRenderedPageBreak/>
              <w:t>15</w:t>
            </w:r>
          </w:p>
          <w:p w:rsidR="00EC435D" w:rsidRPr="00A02E29" w:rsidRDefault="00EC435D" w:rsidP="007C10C1">
            <w:pPr>
              <w:spacing w:after="120"/>
              <w:jc w:val="center"/>
              <w:rPr>
                <w:b/>
                <w:bCs/>
                <w:sz w:val="24"/>
                <w:szCs w:val="24"/>
              </w:rPr>
            </w:pPr>
          </w:p>
          <w:p w:rsidR="00EC435D" w:rsidRPr="00A02E29" w:rsidRDefault="00EC435D" w:rsidP="007C10C1">
            <w:pPr>
              <w:spacing w:after="120"/>
              <w:jc w:val="center"/>
              <w:rPr>
                <w:b/>
                <w:bCs/>
                <w:sz w:val="24"/>
                <w:szCs w:val="24"/>
              </w:rPr>
            </w:pPr>
          </w:p>
          <w:p w:rsidR="00EC435D" w:rsidRPr="00A02E29" w:rsidRDefault="00EC435D" w:rsidP="007C10C1">
            <w:pPr>
              <w:spacing w:after="120"/>
              <w:jc w:val="center"/>
              <w:rPr>
                <w:b/>
                <w:bCs/>
                <w:sz w:val="24"/>
                <w:szCs w:val="24"/>
              </w:rPr>
            </w:pPr>
            <w:r w:rsidRPr="00A02E29">
              <w:rPr>
                <w:b/>
                <w:bCs/>
                <w:sz w:val="24"/>
                <w:szCs w:val="24"/>
              </w:rPr>
              <w:t xml:space="preserve"> </w:t>
            </w:r>
          </w:p>
        </w:tc>
      </w:tr>
      <w:tr w:rsidR="00EC435D" w:rsidRPr="00A02E29" w:rsidTr="007C10C1">
        <w:trPr>
          <w:trHeight w:val="788"/>
        </w:trPr>
        <w:tc>
          <w:tcPr>
            <w:tcW w:w="993" w:type="dxa"/>
          </w:tcPr>
          <w:p w:rsidR="00EC435D" w:rsidRPr="00A02E29" w:rsidRDefault="00EC435D" w:rsidP="007C10C1">
            <w:pPr>
              <w:jc w:val="center"/>
              <w:rPr>
                <w:b/>
                <w:bCs/>
                <w:sz w:val="24"/>
                <w:szCs w:val="24"/>
              </w:rPr>
            </w:pPr>
            <w:r w:rsidRPr="00A02E29">
              <w:rPr>
                <w:b/>
                <w:bCs/>
                <w:sz w:val="24"/>
                <w:szCs w:val="24"/>
              </w:rPr>
              <w:lastRenderedPageBreak/>
              <w:t>1.1.3</w:t>
            </w:r>
          </w:p>
          <w:p w:rsidR="00EC435D" w:rsidRPr="00A02E29" w:rsidRDefault="00EC435D" w:rsidP="007C10C1">
            <w:pPr>
              <w:jc w:val="center"/>
              <w:rPr>
                <w:b/>
                <w:bCs/>
                <w:sz w:val="24"/>
                <w:szCs w:val="24"/>
              </w:rPr>
            </w:pPr>
          </w:p>
          <w:p w:rsidR="00EC435D" w:rsidRPr="00A02E29" w:rsidRDefault="00EC435D" w:rsidP="007C10C1">
            <w:pPr>
              <w:jc w:val="center"/>
              <w:rPr>
                <w:b/>
                <w:bCs/>
                <w:sz w:val="24"/>
                <w:szCs w:val="24"/>
              </w:rPr>
            </w:pPr>
            <w:proofErr w:type="spellStart"/>
            <w:r w:rsidRPr="00A02E29">
              <w:rPr>
                <w:b/>
                <w:bCs/>
                <w:sz w:val="24"/>
                <w:szCs w:val="24"/>
              </w:rPr>
              <w:t>Q</w:t>
            </w:r>
            <w:r w:rsidRPr="00A02E29">
              <w:rPr>
                <w:b/>
                <w:bCs/>
                <w:sz w:val="24"/>
                <w:szCs w:val="24"/>
                <w:vertAlign w:val="subscript"/>
              </w:rPr>
              <w:t>l</w:t>
            </w:r>
            <w:r w:rsidRPr="00A02E29">
              <w:rPr>
                <w:b/>
                <w:bCs/>
                <w:sz w:val="24"/>
                <w:szCs w:val="24"/>
              </w:rPr>
              <w:t>M</w:t>
            </w:r>
            <w:proofErr w:type="spellEnd"/>
          </w:p>
        </w:tc>
        <w:tc>
          <w:tcPr>
            <w:tcW w:w="7229" w:type="dxa"/>
          </w:tcPr>
          <w:p w:rsidR="00EC435D" w:rsidRPr="00A02E29" w:rsidRDefault="00EC435D" w:rsidP="007C10C1">
            <w:pPr>
              <w:rPr>
                <w:b/>
                <w:i/>
                <w:sz w:val="24"/>
                <w:szCs w:val="24"/>
              </w:rPr>
            </w:pPr>
            <w:r w:rsidRPr="00A02E29">
              <w:rPr>
                <w:b/>
                <w:i/>
                <w:sz w:val="24"/>
                <w:szCs w:val="24"/>
              </w:rPr>
              <w:t xml:space="preserve">Provide a description of courses with focus on competency/ employability/ entrepreneurship/ skill-development offered either by the University or in collaboration with partner Institutions / Industries during the last five years </w:t>
            </w:r>
          </w:p>
          <w:p w:rsidR="00EC435D" w:rsidRPr="00A02E29" w:rsidRDefault="00EC435D" w:rsidP="007C10C1">
            <w:pPr>
              <w:rPr>
                <w:b/>
                <w:i/>
                <w:sz w:val="24"/>
                <w:szCs w:val="24"/>
              </w:rPr>
            </w:pPr>
          </w:p>
          <w:p w:rsidR="00E6205C" w:rsidRPr="00E6205C" w:rsidRDefault="00E6205C" w:rsidP="00E6205C">
            <w:pPr>
              <w:rPr>
                <w:b/>
                <w:sz w:val="24"/>
              </w:rPr>
            </w:pPr>
            <w:r w:rsidRPr="00E6205C">
              <w:rPr>
                <w:b/>
                <w:sz w:val="24"/>
              </w:rPr>
              <w:t>Professional skills and competencies:</w:t>
            </w:r>
          </w:p>
          <w:p w:rsidR="00E6205C" w:rsidRPr="00E6205C" w:rsidRDefault="00E6205C" w:rsidP="00E6205C">
            <w:pPr>
              <w:rPr>
                <w:sz w:val="24"/>
              </w:rPr>
            </w:pPr>
            <w:r w:rsidRPr="00E6205C">
              <w:rPr>
                <w:sz w:val="24"/>
              </w:rPr>
              <w:t>In all</w:t>
            </w:r>
            <w:r w:rsidR="009D1FCF">
              <w:rPr>
                <w:sz w:val="24"/>
              </w:rPr>
              <w:t xml:space="preserve"> the courses and departments</w:t>
            </w:r>
            <w:r w:rsidRPr="00E6205C">
              <w:rPr>
                <w:sz w:val="24"/>
              </w:rPr>
              <w:t xml:space="preserve"> professional skills and competencies are </w:t>
            </w:r>
            <w:r w:rsidR="009D1FCF">
              <w:rPr>
                <w:sz w:val="24"/>
              </w:rPr>
              <w:t>achieved through the curriculum in training the</w:t>
            </w:r>
            <w:r w:rsidRPr="00E6205C">
              <w:rPr>
                <w:sz w:val="24"/>
              </w:rPr>
              <w:t xml:space="preserve"> undergraduate and postgraduate learners. </w:t>
            </w:r>
            <w:r w:rsidR="009D1FCF" w:rsidRPr="00E6205C">
              <w:rPr>
                <w:sz w:val="24"/>
              </w:rPr>
              <w:t xml:space="preserve">As everyday there are new innovations happening in the field of dentistry, we all need to upgrade ourselves to the latest advances in dental materials, </w:t>
            </w:r>
            <w:proofErr w:type="spellStart"/>
            <w:r w:rsidR="009D1FCF" w:rsidRPr="00E6205C">
              <w:rPr>
                <w:sz w:val="24"/>
              </w:rPr>
              <w:t>equipments</w:t>
            </w:r>
            <w:proofErr w:type="spellEnd"/>
            <w:r w:rsidR="009D1FCF" w:rsidRPr="00E6205C">
              <w:rPr>
                <w:sz w:val="24"/>
              </w:rPr>
              <w:t xml:space="preserve"> and techniques. </w:t>
            </w:r>
            <w:r w:rsidRPr="00E6205C">
              <w:rPr>
                <w:sz w:val="24"/>
              </w:rPr>
              <w:t xml:space="preserve">This is achieved by periodic hands-on workshops and CDE programs conducted </w:t>
            </w:r>
            <w:r w:rsidRPr="00E6205C">
              <w:rPr>
                <w:sz w:val="24"/>
              </w:rPr>
              <w:lastRenderedPageBreak/>
              <w:t>by various specialties of dentistry.</w:t>
            </w:r>
            <w:r w:rsidR="003616FE">
              <w:t xml:space="preserve"> </w:t>
            </w:r>
            <w:r w:rsidR="003616FE" w:rsidRPr="003616FE">
              <w:rPr>
                <w:sz w:val="24"/>
              </w:rPr>
              <w:t>In Interdepartmental meet conducted once in every 15 days special cases are presented and there will be a discussion regarding the case diagnosis, treatment plan an</w:t>
            </w:r>
            <w:r w:rsidR="0002192F">
              <w:rPr>
                <w:sz w:val="24"/>
              </w:rPr>
              <w:t>d treatment along with the post-</w:t>
            </w:r>
            <w:r w:rsidR="003616FE" w:rsidRPr="003616FE">
              <w:rPr>
                <w:sz w:val="24"/>
              </w:rPr>
              <w:t>operative care. The thought provoking discussions and debate at these IDMs helps the participants gaining additional skills and knowledge helping th</w:t>
            </w:r>
            <w:r w:rsidR="003616FE">
              <w:rPr>
                <w:sz w:val="24"/>
              </w:rPr>
              <w:t>em to critically analyze cases.</w:t>
            </w:r>
            <w:r w:rsidRPr="00E6205C">
              <w:rPr>
                <w:sz w:val="24"/>
              </w:rPr>
              <w:t xml:space="preserve"> </w:t>
            </w:r>
            <w:r w:rsidR="00565642">
              <w:rPr>
                <w:sz w:val="24"/>
              </w:rPr>
              <w:t xml:space="preserve">Students undergo training in specialty centers such as KIDWAI Memorial institute of Oncology. </w:t>
            </w:r>
            <w:r w:rsidRPr="00E6205C">
              <w:rPr>
                <w:sz w:val="24"/>
              </w:rPr>
              <w:t xml:space="preserve">These programs facilitate to upgrade the general dentists, dentists of same and different faculty in latest advances. The university and college encourage the faculty to take up new research projects helping them upgrade themselves. Furthermore, students are encouraged to undertake research under faculty guidance, and present the findings in </w:t>
            </w:r>
            <w:r>
              <w:rPr>
                <w:sz w:val="24"/>
              </w:rPr>
              <w:t>conferences.</w:t>
            </w:r>
          </w:p>
          <w:p w:rsidR="00E6205C" w:rsidRPr="00E6205C" w:rsidRDefault="00E6205C" w:rsidP="00E6205C">
            <w:pPr>
              <w:rPr>
                <w:sz w:val="24"/>
              </w:rPr>
            </w:pPr>
          </w:p>
          <w:p w:rsidR="00E6205C" w:rsidRPr="00E6205C" w:rsidRDefault="00E6205C" w:rsidP="00E6205C">
            <w:pPr>
              <w:rPr>
                <w:b/>
                <w:sz w:val="24"/>
              </w:rPr>
            </w:pPr>
            <w:r w:rsidRPr="00E6205C">
              <w:rPr>
                <w:b/>
                <w:sz w:val="24"/>
              </w:rPr>
              <w:t>Employability:</w:t>
            </w:r>
          </w:p>
          <w:p w:rsidR="00E6205C" w:rsidRPr="00E6205C" w:rsidRDefault="00E6205C" w:rsidP="00E6205C">
            <w:pPr>
              <w:rPr>
                <w:sz w:val="24"/>
              </w:rPr>
            </w:pPr>
            <w:r w:rsidRPr="00E6205C">
              <w:rPr>
                <w:sz w:val="24"/>
              </w:rPr>
              <w:t xml:space="preserve">The employability of the graduates and postgraduates of all programs is considered during the curriculum </w:t>
            </w:r>
            <w:r w:rsidR="009D1FCF">
              <w:rPr>
                <w:sz w:val="24"/>
              </w:rPr>
              <w:t>framing</w:t>
            </w:r>
            <w:r w:rsidRPr="00E6205C">
              <w:rPr>
                <w:sz w:val="24"/>
              </w:rPr>
              <w:t xml:space="preserve"> and to increase the employability the departments include additional skills, value adding </w:t>
            </w:r>
            <w:r w:rsidR="009D1FCF">
              <w:rPr>
                <w:sz w:val="24"/>
              </w:rPr>
              <w:t xml:space="preserve">courses and enrichment programs. </w:t>
            </w:r>
            <w:r w:rsidRPr="00E6205C">
              <w:rPr>
                <w:sz w:val="24"/>
              </w:rPr>
              <w:t>Comprehensive dental care is included in the curriculum to help students learn and cater to the complete treatment needs of patients. Camps in both rural and urban areas are conducted to reach the needs of the local population. Students and interns treat the patient under the supervision of staff members in the camps. The interns are posted in rural health centers to get trained in treating the patients comprehensively. The alumni of the college are practicing dentistry in various parts of the country and world doing service to the community at large.</w:t>
            </w:r>
          </w:p>
          <w:p w:rsidR="00E6205C" w:rsidRDefault="00E6205C" w:rsidP="00E6205C">
            <w:pPr>
              <w:rPr>
                <w:sz w:val="24"/>
              </w:rPr>
            </w:pPr>
            <w:r w:rsidRPr="00E6205C">
              <w:rPr>
                <w:sz w:val="24"/>
              </w:rPr>
              <w:t>Structured curriculum which includes basic subjects, preclinical learning and learning of clinical skills</w:t>
            </w:r>
            <w:r w:rsidR="00C32CC4">
              <w:rPr>
                <w:sz w:val="24"/>
              </w:rPr>
              <w:t xml:space="preserve"> under stringent supervision</w:t>
            </w:r>
            <w:r w:rsidRPr="00E6205C">
              <w:rPr>
                <w:sz w:val="24"/>
              </w:rPr>
              <w:t xml:space="preserve"> makes students competent to treat the</w:t>
            </w:r>
            <w:r>
              <w:rPr>
                <w:sz w:val="24"/>
              </w:rPr>
              <w:t xml:space="preserve"> dental diseases. Students are </w:t>
            </w:r>
            <w:r w:rsidRPr="00E6205C">
              <w:rPr>
                <w:sz w:val="24"/>
              </w:rPr>
              <w:t>continuously assessed by way of internal assessment examinations and year end exams to monitor the learning process. The curriculum includes one year compulsory rotatory internship where students will improve on their skills of dentistry. The meticulous training given to the students makes them competent and skillful to practice dentistry independently.</w:t>
            </w:r>
          </w:p>
          <w:p w:rsidR="00413C95" w:rsidRDefault="00413C95" w:rsidP="00E6205C">
            <w:pPr>
              <w:rPr>
                <w:sz w:val="24"/>
              </w:rPr>
            </w:pPr>
            <w:r>
              <w:rPr>
                <w:sz w:val="24"/>
              </w:rPr>
              <w:t xml:space="preserve">Students who have successfully passed out are working as self-employed with own clinical set up, </w:t>
            </w:r>
            <w:r w:rsidR="00431126">
              <w:rPr>
                <w:sz w:val="24"/>
              </w:rPr>
              <w:t>employed all</w:t>
            </w:r>
            <w:r>
              <w:rPr>
                <w:sz w:val="24"/>
              </w:rPr>
              <w:t xml:space="preserve"> over the country, abroad and are pursued postgraduate courses.</w:t>
            </w:r>
          </w:p>
          <w:p w:rsidR="00E6205C" w:rsidRPr="00E6205C" w:rsidRDefault="00E6205C" w:rsidP="00E6205C">
            <w:pPr>
              <w:rPr>
                <w:sz w:val="24"/>
                <w:highlight w:val="yellow"/>
              </w:rPr>
            </w:pPr>
          </w:p>
          <w:p w:rsidR="00EC435D" w:rsidRPr="00A02E29" w:rsidRDefault="00EC435D" w:rsidP="00EC435D">
            <w:pPr>
              <w:rPr>
                <w:sz w:val="24"/>
              </w:rPr>
            </w:pPr>
            <w:r w:rsidRPr="00A02E29">
              <w:rPr>
                <w:sz w:val="24"/>
              </w:rPr>
              <w:t>Response to be provided within 500 words</w:t>
            </w:r>
          </w:p>
          <w:p w:rsidR="00EC435D" w:rsidRPr="00A02E29" w:rsidRDefault="00EC435D" w:rsidP="007C10C1">
            <w:pPr>
              <w:rPr>
                <w:sz w:val="24"/>
              </w:rPr>
            </w:pPr>
          </w:p>
          <w:p w:rsidR="00EC435D" w:rsidRPr="00A02E29" w:rsidRDefault="00EC435D" w:rsidP="007C10C1">
            <w:pPr>
              <w:rPr>
                <w:b/>
              </w:rPr>
            </w:pPr>
            <w:r w:rsidRPr="00A02E29">
              <w:rPr>
                <w:b/>
              </w:rPr>
              <w:t>Provide web link to</w:t>
            </w:r>
          </w:p>
          <w:p w:rsidR="00EC435D" w:rsidRPr="00A02E29" w:rsidRDefault="00EC435D" w:rsidP="007C10C1">
            <w:pPr>
              <w:rPr>
                <w:b/>
                <w:i/>
                <w:sz w:val="12"/>
                <w:szCs w:val="24"/>
              </w:rPr>
            </w:pPr>
          </w:p>
          <w:p w:rsidR="00E642CA" w:rsidRDefault="00EC435D" w:rsidP="00E642CA">
            <w:pPr>
              <w:pStyle w:val="ListParagraph"/>
              <w:numPr>
                <w:ilvl w:val="0"/>
                <w:numId w:val="17"/>
              </w:numPr>
              <w:rPr>
                <w:b/>
                <w:i/>
                <w:sz w:val="24"/>
                <w:szCs w:val="24"/>
              </w:rPr>
            </w:pPr>
            <w:r w:rsidRPr="00A02E29">
              <w:rPr>
                <w:b/>
                <w:i/>
                <w:sz w:val="24"/>
                <w:szCs w:val="24"/>
              </w:rPr>
              <w:t>List of courses having focus on competency/ employability/ entrepreneurship/ skill-development</w:t>
            </w:r>
          </w:p>
          <w:p w:rsidR="00565642" w:rsidRDefault="00565642" w:rsidP="00565642">
            <w:pPr>
              <w:pStyle w:val="ListParagraph"/>
              <w:rPr>
                <w:b/>
                <w:i/>
                <w:sz w:val="24"/>
                <w:szCs w:val="24"/>
              </w:rPr>
            </w:pPr>
          </w:p>
          <w:p w:rsidR="00565642" w:rsidRPr="00565642" w:rsidRDefault="00565642" w:rsidP="00565642">
            <w:pPr>
              <w:pStyle w:val="ListParagraph"/>
              <w:rPr>
                <w:sz w:val="24"/>
                <w:szCs w:val="24"/>
              </w:rPr>
            </w:pPr>
            <w:r w:rsidRPr="00565642">
              <w:rPr>
                <w:sz w:val="24"/>
                <w:szCs w:val="24"/>
              </w:rPr>
              <w:t>Bachelor of Dental Surgery (BDS)</w:t>
            </w:r>
          </w:p>
          <w:p w:rsidR="00565642" w:rsidRPr="00565642" w:rsidRDefault="00565642" w:rsidP="00565642">
            <w:pPr>
              <w:pStyle w:val="ListParagraph"/>
              <w:rPr>
                <w:sz w:val="24"/>
                <w:szCs w:val="24"/>
              </w:rPr>
            </w:pPr>
          </w:p>
          <w:p w:rsidR="00565642" w:rsidRPr="00565642" w:rsidRDefault="00565642" w:rsidP="00565642">
            <w:pPr>
              <w:pStyle w:val="ListParagraph"/>
              <w:rPr>
                <w:sz w:val="24"/>
                <w:szCs w:val="24"/>
              </w:rPr>
            </w:pPr>
            <w:r w:rsidRPr="00565642">
              <w:rPr>
                <w:sz w:val="24"/>
                <w:szCs w:val="24"/>
              </w:rPr>
              <w:t>Master of Dental Surgery (MDS)</w:t>
            </w:r>
          </w:p>
          <w:p w:rsidR="00565642" w:rsidRPr="00565642" w:rsidRDefault="00565642" w:rsidP="00565642">
            <w:pPr>
              <w:pStyle w:val="ListParagraph"/>
              <w:ind w:left="1440"/>
              <w:rPr>
                <w:sz w:val="24"/>
                <w:szCs w:val="24"/>
              </w:rPr>
            </w:pPr>
            <w:r w:rsidRPr="00565642">
              <w:rPr>
                <w:sz w:val="24"/>
                <w:szCs w:val="24"/>
              </w:rPr>
              <w:t>MDS in Oral &amp; Maxillofacial Surgery</w:t>
            </w:r>
          </w:p>
          <w:p w:rsidR="00565642" w:rsidRPr="00565642" w:rsidRDefault="00565642" w:rsidP="00565642">
            <w:pPr>
              <w:pStyle w:val="ListParagraph"/>
              <w:ind w:left="1440"/>
              <w:rPr>
                <w:sz w:val="24"/>
                <w:szCs w:val="24"/>
              </w:rPr>
            </w:pPr>
            <w:r w:rsidRPr="00565642">
              <w:rPr>
                <w:sz w:val="24"/>
                <w:szCs w:val="24"/>
              </w:rPr>
              <w:t>MDS in  Periodontology</w:t>
            </w:r>
          </w:p>
          <w:p w:rsidR="00565642" w:rsidRPr="00565642" w:rsidRDefault="00565642" w:rsidP="00565642">
            <w:pPr>
              <w:pStyle w:val="ListParagraph"/>
              <w:ind w:left="1440"/>
              <w:rPr>
                <w:sz w:val="24"/>
                <w:szCs w:val="24"/>
              </w:rPr>
            </w:pPr>
            <w:r w:rsidRPr="00565642">
              <w:rPr>
                <w:sz w:val="24"/>
                <w:szCs w:val="24"/>
              </w:rPr>
              <w:lastRenderedPageBreak/>
              <w:t>MDS in Prosthodontics &amp; crown and bridge</w:t>
            </w:r>
          </w:p>
          <w:p w:rsidR="00565642" w:rsidRPr="00565642" w:rsidRDefault="00565642" w:rsidP="00565642">
            <w:pPr>
              <w:pStyle w:val="ListParagraph"/>
              <w:ind w:left="1440"/>
              <w:rPr>
                <w:sz w:val="24"/>
                <w:szCs w:val="24"/>
              </w:rPr>
            </w:pPr>
            <w:r w:rsidRPr="00565642">
              <w:rPr>
                <w:sz w:val="24"/>
                <w:szCs w:val="24"/>
              </w:rPr>
              <w:t xml:space="preserve">MDS in Conservative Dentistry and </w:t>
            </w:r>
            <w:proofErr w:type="spellStart"/>
            <w:r w:rsidRPr="00565642">
              <w:rPr>
                <w:sz w:val="24"/>
                <w:szCs w:val="24"/>
              </w:rPr>
              <w:t>Endodontics</w:t>
            </w:r>
            <w:proofErr w:type="spellEnd"/>
          </w:p>
          <w:p w:rsidR="00565642" w:rsidRPr="00565642" w:rsidRDefault="00565642" w:rsidP="00565642">
            <w:pPr>
              <w:pStyle w:val="ListParagraph"/>
              <w:ind w:left="1440"/>
              <w:rPr>
                <w:sz w:val="24"/>
                <w:szCs w:val="24"/>
              </w:rPr>
            </w:pPr>
            <w:r w:rsidRPr="00565642">
              <w:rPr>
                <w:sz w:val="24"/>
                <w:szCs w:val="24"/>
              </w:rPr>
              <w:t xml:space="preserve">MDS in Orthodontics &amp; </w:t>
            </w:r>
            <w:proofErr w:type="spellStart"/>
            <w:r w:rsidRPr="00565642">
              <w:rPr>
                <w:sz w:val="24"/>
                <w:szCs w:val="24"/>
              </w:rPr>
              <w:t>Dentofacial</w:t>
            </w:r>
            <w:proofErr w:type="spellEnd"/>
            <w:r w:rsidRPr="00565642">
              <w:rPr>
                <w:sz w:val="24"/>
                <w:szCs w:val="24"/>
              </w:rPr>
              <w:t xml:space="preserve"> Orthopedics</w:t>
            </w:r>
          </w:p>
          <w:p w:rsidR="00565642" w:rsidRPr="00565642" w:rsidRDefault="00565642" w:rsidP="00565642">
            <w:pPr>
              <w:pStyle w:val="ListParagraph"/>
              <w:ind w:left="1440"/>
              <w:rPr>
                <w:sz w:val="24"/>
                <w:szCs w:val="24"/>
              </w:rPr>
            </w:pPr>
            <w:r w:rsidRPr="00565642">
              <w:rPr>
                <w:sz w:val="24"/>
                <w:szCs w:val="24"/>
              </w:rPr>
              <w:t>MDS in Oral Pathology &amp; Microbiology</w:t>
            </w:r>
          </w:p>
          <w:p w:rsidR="00565642" w:rsidRDefault="00565642" w:rsidP="00565642">
            <w:pPr>
              <w:pStyle w:val="ListParagraph"/>
              <w:ind w:left="1440"/>
              <w:rPr>
                <w:sz w:val="24"/>
                <w:szCs w:val="24"/>
              </w:rPr>
            </w:pPr>
            <w:r w:rsidRPr="00565642">
              <w:rPr>
                <w:sz w:val="24"/>
                <w:szCs w:val="24"/>
              </w:rPr>
              <w:t>MDS in Paedodontics &amp; Preventive Dentistry</w:t>
            </w:r>
          </w:p>
          <w:p w:rsidR="003616FE" w:rsidRPr="00565642" w:rsidRDefault="003616FE" w:rsidP="00565642">
            <w:pPr>
              <w:pStyle w:val="ListParagraph"/>
              <w:ind w:left="1440"/>
              <w:rPr>
                <w:sz w:val="24"/>
                <w:szCs w:val="24"/>
              </w:rPr>
            </w:pPr>
          </w:p>
          <w:p w:rsidR="00EC435D" w:rsidRPr="00E642CA" w:rsidRDefault="00EC435D" w:rsidP="00E642CA">
            <w:pPr>
              <w:pStyle w:val="ListParagraph"/>
              <w:numPr>
                <w:ilvl w:val="0"/>
                <w:numId w:val="17"/>
              </w:numPr>
              <w:rPr>
                <w:b/>
                <w:i/>
                <w:sz w:val="24"/>
                <w:szCs w:val="24"/>
              </w:rPr>
            </w:pPr>
            <w:r w:rsidRPr="00E642CA">
              <w:rPr>
                <w:b/>
                <w:i/>
                <w:sz w:val="24"/>
                <w:szCs w:val="24"/>
              </w:rPr>
              <w:t xml:space="preserve">MOUs with Institutions / Industries for offering these courses </w:t>
            </w:r>
            <w:r w:rsidR="00AE7747" w:rsidRPr="00E642CA">
              <w:rPr>
                <w:b/>
                <w:i/>
                <w:sz w:val="24"/>
                <w:szCs w:val="24"/>
              </w:rPr>
              <w:t xml:space="preserve"> </w:t>
            </w:r>
          </w:p>
          <w:p w:rsidR="00EC435D" w:rsidRPr="00A02E29" w:rsidRDefault="00EC435D" w:rsidP="00EC435D">
            <w:pPr>
              <w:pStyle w:val="ListParagraph"/>
              <w:numPr>
                <w:ilvl w:val="0"/>
                <w:numId w:val="17"/>
              </w:numPr>
              <w:rPr>
                <w:b/>
                <w:i/>
                <w:sz w:val="24"/>
                <w:szCs w:val="24"/>
              </w:rPr>
            </w:pPr>
            <w:r w:rsidRPr="00A02E29">
              <w:rPr>
                <w:b/>
                <w:i/>
                <w:sz w:val="24"/>
                <w:szCs w:val="24"/>
              </w:rPr>
              <w:t xml:space="preserve">Any other relevant documents   </w:t>
            </w:r>
          </w:p>
          <w:p w:rsidR="00EC435D" w:rsidRPr="00A02E29" w:rsidRDefault="00EC435D" w:rsidP="007C10C1">
            <w:pPr>
              <w:spacing w:line="276" w:lineRule="auto"/>
              <w:ind w:left="720"/>
            </w:pPr>
            <w:r w:rsidRPr="00A02E29">
              <w:t xml:space="preserve"> </w:t>
            </w:r>
          </w:p>
        </w:tc>
        <w:tc>
          <w:tcPr>
            <w:tcW w:w="1418" w:type="dxa"/>
          </w:tcPr>
          <w:p w:rsidR="00EC435D" w:rsidRPr="00A02E29" w:rsidRDefault="00EC435D" w:rsidP="007C10C1">
            <w:pPr>
              <w:jc w:val="center"/>
              <w:rPr>
                <w:b/>
                <w:bCs/>
                <w:sz w:val="24"/>
                <w:szCs w:val="24"/>
              </w:rPr>
            </w:pPr>
            <w:r w:rsidRPr="00A02E29">
              <w:rPr>
                <w:b/>
                <w:bCs/>
                <w:sz w:val="24"/>
                <w:szCs w:val="24"/>
              </w:rPr>
              <w:lastRenderedPageBreak/>
              <w:t>15</w:t>
            </w:r>
          </w:p>
          <w:p w:rsidR="00EC435D" w:rsidRPr="00A02E29" w:rsidRDefault="00EC435D" w:rsidP="007C10C1">
            <w:pPr>
              <w:jc w:val="center"/>
              <w:rPr>
                <w:b/>
                <w:bCs/>
                <w:sz w:val="24"/>
                <w:szCs w:val="24"/>
              </w:rPr>
            </w:pPr>
          </w:p>
          <w:p w:rsidR="00EC435D" w:rsidRPr="00A02E29" w:rsidRDefault="00EC435D" w:rsidP="007C10C1">
            <w:pPr>
              <w:jc w:val="center"/>
              <w:rPr>
                <w:b/>
                <w:sz w:val="24"/>
                <w:szCs w:val="24"/>
              </w:rPr>
            </w:pPr>
          </w:p>
        </w:tc>
      </w:tr>
    </w:tbl>
    <w:p w:rsidR="00EC435D" w:rsidRDefault="00EC435D" w:rsidP="00EC435D">
      <w:pPr>
        <w:rPr>
          <w:b/>
          <w:bCs/>
          <w:sz w:val="24"/>
          <w:szCs w:val="24"/>
        </w:rPr>
      </w:pPr>
    </w:p>
    <w:p w:rsidR="00EC435D" w:rsidRPr="00A02E29" w:rsidRDefault="00EC435D" w:rsidP="00EC435D">
      <w:pPr>
        <w:rPr>
          <w:b/>
          <w:bCs/>
          <w:sz w:val="24"/>
          <w:szCs w:val="24"/>
        </w:rPr>
      </w:pPr>
    </w:p>
    <w:p w:rsidR="00EC435D" w:rsidRPr="00A02E29" w:rsidRDefault="00EC435D" w:rsidP="00EC435D">
      <w:pPr>
        <w:shd w:val="clear" w:color="auto" w:fill="FFFF00"/>
        <w:jc w:val="center"/>
        <w:rPr>
          <w:b/>
          <w:bCs/>
          <w:sz w:val="24"/>
          <w:szCs w:val="24"/>
        </w:rPr>
      </w:pPr>
      <w:r w:rsidRPr="00A02E29">
        <w:rPr>
          <w:b/>
          <w:bCs/>
          <w:sz w:val="24"/>
          <w:szCs w:val="24"/>
        </w:rPr>
        <w:t xml:space="preserve">Key Indicator – </w:t>
      </w:r>
      <w:proofErr w:type="gramStart"/>
      <w:r w:rsidRPr="00A02E29">
        <w:rPr>
          <w:b/>
          <w:bCs/>
          <w:sz w:val="24"/>
          <w:szCs w:val="24"/>
        </w:rPr>
        <w:t>1.2 Academic Flexibility (40)</w:t>
      </w:r>
      <w:proofErr w:type="gramEnd"/>
    </w:p>
    <w:p w:rsidR="00EC435D" w:rsidRPr="00A02E29" w:rsidRDefault="00EC435D" w:rsidP="00EC435D">
      <w:pPr>
        <w:jc w:val="center"/>
        <w:rPr>
          <w:b/>
          <w:bCs/>
          <w:sz w:val="24"/>
          <w:szCs w:val="24"/>
        </w:rPr>
      </w:pPr>
    </w:p>
    <w:tbl>
      <w:tblPr>
        <w:tblW w:w="94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6911"/>
        <w:gridCol w:w="1418"/>
      </w:tblGrid>
      <w:tr w:rsidR="00EC435D" w:rsidRPr="00A02E29" w:rsidTr="007C10C1">
        <w:trPr>
          <w:trHeight w:val="600"/>
        </w:trPr>
        <w:tc>
          <w:tcPr>
            <w:tcW w:w="1136" w:type="dxa"/>
          </w:tcPr>
          <w:p w:rsidR="00EC435D" w:rsidRPr="00A02E29" w:rsidRDefault="00EC435D" w:rsidP="007C10C1">
            <w:pPr>
              <w:jc w:val="center"/>
              <w:rPr>
                <w:b/>
                <w:bCs/>
                <w:sz w:val="24"/>
                <w:szCs w:val="24"/>
              </w:rPr>
            </w:pPr>
            <w:r w:rsidRPr="00A02E29">
              <w:rPr>
                <w:b/>
                <w:bCs/>
                <w:sz w:val="24"/>
                <w:szCs w:val="24"/>
              </w:rPr>
              <w:t>Metric No.</w:t>
            </w:r>
          </w:p>
        </w:tc>
        <w:tc>
          <w:tcPr>
            <w:tcW w:w="6911" w:type="dxa"/>
          </w:tcPr>
          <w:p w:rsidR="00EC435D" w:rsidRPr="00A02E29" w:rsidRDefault="00EC435D" w:rsidP="007C10C1">
            <w:pPr>
              <w:jc w:val="center"/>
              <w:rPr>
                <w:b/>
                <w:bCs/>
                <w:sz w:val="24"/>
                <w:szCs w:val="24"/>
              </w:rPr>
            </w:pPr>
          </w:p>
        </w:tc>
        <w:tc>
          <w:tcPr>
            <w:tcW w:w="1418" w:type="dxa"/>
          </w:tcPr>
          <w:p w:rsidR="00EC435D" w:rsidRPr="00A02E29" w:rsidRDefault="00EC435D" w:rsidP="007C10C1">
            <w:pPr>
              <w:jc w:val="center"/>
              <w:rPr>
                <w:b/>
                <w:bCs/>
                <w:sz w:val="24"/>
                <w:szCs w:val="24"/>
              </w:rPr>
            </w:pPr>
            <w:r w:rsidRPr="00A02E29">
              <w:rPr>
                <w:b/>
                <w:bCs/>
                <w:sz w:val="24"/>
                <w:szCs w:val="24"/>
              </w:rPr>
              <w:t>Weightage</w:t>
            </w:r>
          </w:p>
          <w:p w:rsidR="00EC435D" w:rsidRPr="00A02E29" w:rsidRDefault="00EC435D" w:rsidP="007C10C1">
            <w:pPr>
              <w:jc w:val="center"/>
              <w:rPr>
                <w:b/>
                <w:bCs/>
                <w:sz w:val="24"/>
                <w:szCs w:val="24"/>
              </w:rPr>
            </w:pPr>
          </w:p>
        </w:tc>
      </w:tr>
      <w:tr w:rsidR="00EC435D" w:rsidRPr="00A02E29" w:rsidTr="007C10C1">
        <w:trPr>
          <w:trHeight w:val="1469"/>
        </w:trPr>
        <w:tc>
          <w:tcPr>
            <w:tcW w:w="1136" w:type="dxa"/>
          </w:tcPr>
          <w:p w:rsidR="00EC435D" w:rsidRPr="00A02E29" w:rsidRDefault="00EC435D" w:rsidP="007C10C1">
            <w:pPr>
              <w:jc w:val="center"/>
              <w:rPr>
                <w:b/>
                <w:bCs/>
                <w:sz w:val="24"/>
                <w:szCs w:val="24"/>
              </w:rPr>
            </w:pPr>
            <w:r w:rsidRPr="00A02E29">
              <w:rPr>
                <w:b/>
                <w:bCs/>
                <w:sz w:val="24"/>
                <w:szCs w:val="24"/>
              </w:rPr>
              <w:t>1.2.1</w:t>
            </w:r>
          </w:p>
          <w:p w:rsidR="00EC435D" w:rsidRPr="00A02E29" w:rsidRDefault="00EC435D" w:rsidP="007C10C1">
            <w:pPr>
              <w:jc w:val="center"/>
              <w:rPr>
                <w:b/>
                <w:bCs/>
                <w:sz w:val="24"/>
                <w:szCs w:val="24"/>
              </w:rPr>
            </w:pPr>
            <w:proofErr w:type="spellStart"/>
            <w:r w:rsidRPr="00A02E29">
              <w:rPr>
                <w:b/>
                <w:bCs/>
                <w:sz w:val="24"/>
                <w:szCs w:val="24"/>
              </w:rPr>
              <w:t>Q</w:t>
            </w:r>
            <w:r w:rsidRPr="00A02E29">
              <w:rPr>
                <w:b/>
                <w:bCs/>
                <w:sz w:val="24"/>
                <w:szCs w:val="24"/>
                <w:vertAlign w:val="subscript"/>
              </w:rPr>
              <w:t>n</w:t>
            </w:r>
            <w:r w:rsidRPr="00A02E29">
              <w:rPr>
                <w:b/>
                <w:bCs/>
                <w:sz w:val="24"/>
                <w:szCs w:val="24"/>
              </w:rPr>
              <w:t>M</w:t>
            </w:r>
            <w:proofErr w:type="spellEnd"/>
          </w:p>
        </w:tc>
        <w:tc>
          <w:tcPr>
            <w:tcW w:w="6911" w:type="dxa"/>
          </w:tcPr>
          <w:p w:rsidR="00EC435D" w:rsidRDefault="00EC435D" w:rsidP="007C10C1">
            <w:pPr>
              <w:widowControl w:val="0"/>
              <w:tabs>
                <w:tab w:val="left" w:pos="167"/>
              </w:tabs>
              <w:autoSpaceDE w:val="0"/>
              <w:autoSpaceDN w:val="0"/>
              <w:adjustRightInd w:val="0"/>
              <w:ind w:right="58"/>
              <w:rPr>
                <w:b/>
                <w:i/>
                <w:sz w:val="24"/>
                <w:szCs w:val="24"/>
              </w:rPr>
            </w:pPr>
            <w:r w:rsidRPr="00A02E29">
              <w:rPr>
                <w:b/>
                <w:bCs/>
                <w:i/>
                <w:sz w:val="24"/>
                <w:szCs w:val="24"/>
              </w:rPr>
              <w:t xml:space="preserve">Percentage of </w:t>
            </w:r>
            <w:proofErr w:type="spellStart"/>
            <w:r w:rsidRPr="00A02E29">
              <w:rPr>
                <w:b/>
                <w:bCs/>
                <w:i/>
                <w:sz w:val="24"/>
                <w:szCs w:val="24"/>
              </w:rPr>
              <w:t>Programmes</w:t>
            </w:r>
            <w:proofErr w:type="spellEnd"/>
            <w:r w:rsidRPr="00A02E29">
              <w:rPr>
                <w:b/>
                <w:bCs/>
                <w:i/>
                <w:sz w:val="24"/>
                <w:szCs w:val="24"/>
              </w:rPr>
              <w:t xml:space="preserve"> in which Choice-Based Credit System (CBCS)/Elective course system has been implemented, wherever</w:t>
            </w:r>
            <w:r w:rsidRPr="00A02E29">
              <w:rPr>
                <w:b/>
                <w:i/>
                <w:sz w:val="24"/>
                <w:szCs w:val="24"/>
              </w:rPr>
              <w:t xml:space="preserve"> provision was made by the Regulatory Bodies (Data for the preceding academic year).</w:t>
            </w:r>
          </w:p>
          <w:p w:rsidR="00C32CC4" w:rsidRPr="00A02E29" w:rsidRDefault="00C32CC4" w:rsidP="007C10C1">
            <w:pPr>
              <w:widowControl w:val="0"/>
              <w:tabs>
                <w:tab w:val="left" w:pos="167"/>
              </w:tabs>
              <w:autoSpaceDE w:val="0"/>
              <w:autoSpaceDN w:val="0"/>
              <w:adjustRightInd w:val="0"/>
              <w:ind w:right="58"/>
              <w:rPr>
                <w:b/>
                <w:i/>
                <w:sz w:val="24"/>
                <w:szCs w:val="24"/>
              </w:rPr>
            </w:pPr>
          </w:p>
          <w:p w:rsidR="00E642CA" w:rsidRPr="00E642CA" w:rsidRDefault="004942D2" w:rsidP="00C32CC4">
            <w:pPr>
              <w:widowControl w:val="0"/>
              <w:tabs>
                <w:tab w:val="left" w:pos="167"/>
              </w:tabs>
              <w:autoSpaceDE w:val="0"/>
              <w:autoSpaceDN w:val="0"/>
              <w:adjustRightInd w:val="0"/>
              <w:ind w:right="58"/>
              <w:rPr>
                <w:sz w:val="24"/>
                <w:szCs w:val="24"/>
              </w:rPr>
            </w:pPr>
            <w:r w:rsidRPr="00C32CC4">
              <w:rPr>
                <w:sz w:val="24"/>
                <w:szCs w:val="24"/>
              </w:rPr>
              <w:t xml:space="preserve">The college follows the regulatory body DCI guidelines, which doesn’t have provision for choice based credit system. </w:t>
            </w:r>
          </w:p>
          <w:p w:rsidR="004942D2" w:rsidRPr="004942D2" w:rsidRDefault="004942D2" w:rsidP="004942D2">
            <w:pPr>
              <w:widowControl w:val="0"/>
              <w:tabs>
                <w:tab w:val="left" w:pos="167"/>
              </w:tabs>
              <w:autoSpaceDE w:val="0"/>
              <w:autoSpaceDN w:val="0"/>
              <w:adjustRightInd w:val="0"/>
              <w:ind w:right="58"/>
              <w:rPr>
                <w:sz w:val="24"/>
                <w:szCs w:val="24"/>
              </w:rPr>
            </w:pPr>
          </w:p>
          <w:p w:rsidR="00EC435D" w:rsidRPr="00A02E29" w:rsidRDefault="00EC435D" w:rsidP="007C10C1">
            <w:pPr>
              <w:rPr>
                <w:sz w:val="24"/>
                <w:szCs w:val="24"/>
              </w:rPr>
            </w:pPr>
            <w:r w:rsidRPr="00A02E29">
              <w:rPr>
                <w:sz w:val="24"/>
                <w:szCs w:val="24"/>
              </w:rPr>
              <w:t xml:space="preserve">1.2.1.1 Total number of </w:t>
            </w:r>
            <w:proofErr w:type="spellStart"/>
            <w:r w:rsidRPr="00A02E29">
              <w:rPr>
                <w:sz w:val="24"/>
                <w:szCs w:val="24"/>
              </w:rPr>
              <w:t>Programmes</w:t>
            </w:r>
            <w:proofErr w:type="spellEnd"/>
            <w:r w:rsidRPr="00A02E29">
              <w:rPr>
                <w:sz w:val="24"/>
                <w:szCs w:val="24"/>
              </w:rPr>
              <w:t xml:space="preserve"> where there is regulatory provision for CBCS – elective course system </w:t>
            </w:r>
          </w:p>
          <w:p w:rsidR="00EC435D" w:rsidRPr="00A02E29" w:rsidRDefault="00EC435D" w:rsidP="007C10C1">
            <w:pPr>
              <w:rPr>
                <w:sz w:val="24"/>
                <w:szCs w:val="24"/>
              </w:rPr>
            </w:pPr>
            <w:r w:rsidRPr="00A02E29">
              <w:rPr>
                <w:sz w:val="24"/>
                <w:szCs w:val="24"/>
              </w:rPr>
              <w:t xml:space="preserve">1.2.1.2 Number of </w:t>
            </w:r>
            <w:proofErr w:type="spellStart"/>
            <w:r w:rsidRPr="00A02E29">
              <w:rPr>
                <w:sz w:val="24"/>
                <w:szCs w:val="24"/>
              </w:rPr>
              <w:t>Programmes</w:t>
            </w:r>
            <w:proofErr w:type="spellEnd"/>
            <w:r w:rsidRPr="00A02E29">
              <w:rPr>
                <w:sz w:val="24"/>
                <w:szCs w:val="24"/>
              </w:rPr>
              <w:t xml:space="preserve"> in which CBCS/ Elective course system was implemented.</w:t>
            </w:r>
            <w:r w:rsidRPr="00A02E29">
              <w:rPr>
                <w:rFonts w:ascii="Cambria Math" w:hAnsi="Cambria Math"/>
                <w:sz w:val="16"/>
                <w:szCs w:val="24"/>
              </w:rPr>
              <w:br/>
            </w:r>
            <w:r w:rsidRPr="00A02E29">
              <w:rPr>
                <w:sz w:val="24"/>
                <w:szCs w:val="24"/>
              </w:rPr>
              <w:fldChar w:fldCharType="begin"/>
            </w:r>
            <w:r w:rsidRPr="00A02E29">
              <w:rPr>
                <w:sz w:val="24"/>
                <w:szCs w:val="24"/>
              </w:rPr>
              <w:instrText xml:space="preserve"> QUOTE </w:instrText>
            </w:r>
            <m:oMath>
              <m:r>
                <m:rPr>
                  <m:sty m:val="p"/>
                </m:rPr>
                <w:rPr>
                  <w:rFonts w:ascii="Cambria Math" w:hAnsi="Cambria Math"/>
                  <w:sz w:val="16"/>
                  <w:szCs w:val="24"/>
                </w:rPr>
                <m:t>Total number of Programmes where there is regulatory provision for CBCS - elective course system</m:t>
              </m:r>
            </m:oMath>
            <w:r w:rsidRPr="00A02E29">
              <w:rPr>
                <w:sz w:val="24"/>
                <w:szCs w:val="24"/>
              </w:rPr>
              <w:instrText xml:space="preserve"> </w:instrText>
            </w:r>
            <w:r w:rsidRPr="00A02E29">
              <w:rPr>
                <w:sz w:val="24"/>
                <w:szCs w:val="24"/>
              </w:rPr>
              <w:fldChar w:fldCharType="end"/>
            </w:r>
            <w:r w:rsidRPr="00A02E29">
              <w:rPr>
                <w:sz w:val="24"/>
                <w:szCs w:val="24"/>
              </w:rPr>
              <w:t xml:space="preserve"> </w:t>
            </w:r>
          </w:p>
          <w:p w:rsidR="00EC435D" w:rsidRPr="00A02E29" w:rsidRDefault="00EC435D" w:rsidP="007C10C1">
            <w:pPr>
              <w:rPr>
                <w:sz w:val="24"/>
                <w:szCs w:val="24"/>
              </w:rPr>
            </w:pPr>
            <w:r w:rsidRPr="00A02E29">
              <w:rPr>
                <w:sz w:val="24"/>
                <w:szCs w:val="24"/>
              </w:rPr>
              <w:t xml:space="preserve">Upload: </w:t>
            </w:r>
          </w:p>
          <w:p w:rsidR="00EC435D" w:rsidRPr="00A02E29" w:rsidRDefault="00EC435D" w:rsidP="00EC435D">
            <w:pPr>
              <w:numPr>
                <w:ilvl w:val="0"/>
                <w:numId w:val="3"/>
              </w:numPr>
              <w:contextualSpacing/>
              <w:rPr>
                <w:bCs/>
                <w:sz w:val="24"/>
                <w:szCs w:val="24"/>
              </w:rPr>
            </w:pPr>
            <w:r w:rsidRPr="00A02E29">
              <w:rPr>
                <w:bCs/>
                <w:sz w:val="24"/>
                <w:szCs w:val="24"/>
              </w:rPr>
              <w:t xml:space="preserve">Names of all </w:t>
            </w:r>
            <w:proofErr w:type="spellStart"/>
            <w:r w:rsidRPr="00A02E29">
              <w:rPr>
                <w:bCs/>
                <w:sz w:val="24"/>
                <w:szCs w:val="24"/>
              </w:rPr>
              <w:t>Programmes</w:t>
            </w:r>
            <w:proofErr w:type="spellEnd"/>
            <w:r w:rsidRPr="00A02E29">
              <w:rPr>
                <w:bCs/>
                <w:sz w:val="24"/>
                <w:szCs w:val="24"/>
              </w:rPr>
              <w:t xml:space="preserve"> adopting CBCS</w:t>
            </w:r>
          </w:p>
          <w:p w:rsidR="00EC435D" w:rsidRPr="00A02E29" w:rsidRDefault="00EC435D" w:rsidP="00EC435D">
            <w:pPr>
              <w:numPr>
                <w:ilvl w:val="0"/>
                <w:numId w:val="3"/>
              </w:numPr>
              <w:contextualSpacing/>
              <w:rPr>
                <w:b/>
                <w:sz w:val="24"/>
                <w:szCs w:val="24"/>
              </w:rPr>
            </w:pPr>
            <w:r w:rsidRPr="00A02E29">
              <w:rPr>
                <w:bCs/>
                <w:sz w:val="24"/>
                <w:szCs w:val="24"/>
              </w:rPr>
              <w:t xml:space="preserve">Names of all </w:t>
            </w:r>
            <w:proofErr w:type="spellStart"/>
            <w:r w:rsidRPr="00A02E29">
              <w:rPr>
                <w:bCs/>
                <w:sz w:val="24"/>
                <w:szCs w:val="24"/>
              </w:rPr>
              <w:t>Programmes</w:t>
            </w:r>
            <w:proofErr w:type="spellEnd"/>
            <w:r w:rsidRPr="00A02E29">
              <w:rPr>
                <w:bCs/>
                <w:sz w:val="24"/>
                <w:szCs w:val="24"/>
              </w:rPr>
              <w:t xml:space="preserve"> adopting elective course system</w:t>
            </w:r>
          </w:p>
          <w:p w:rsidR="00EC435D" w:rsidRPr="00A02E29" w:rsidRDefault="00EC435D" w:rsidP="007C10C1">
            <w:pPr>
              <w:rPr>
                <w:b/>
                <w:sz w:val="16"/>
                <w:szCs w:val="16"/>
              </w:rPr>
            </w:pPr>
          </w:p>
          <w:p w:rsidR="00EC435D" w:rsidRPr="00A02E29" w:rsidRDefault="00EC435D" w:rsidP="007C10C1">
            <w:pPr>
              <w:rPr>
                <w:b/>
                <w:bCs/>
                <w:sz w:val="24"/>
                <w:szCs w:val="24"/>
              </w:rPr>
            </w:pPr>
            <w:r w:rsidRPr="00A02E29">
              <w:rPr>
                <w:sz w:val="24"/>
                <w:szCs w:val="24"/>
              </w:rPr>
              <w:t>Formula:</w:t>
            </w:r>
            <w:r w:rsidRPr="00A02E29">
              <w:rPr>
                <w:b/>
                <w:bCs/>
                <w:sz w:val="24"/>
                <w:szCs w:val="24"/>
              </w:rPr>
              <w:fldChar w:fldCharType="begin"/>
            </w:r>
            <w:r w:rsidRPr="00A02E29">
              <w:rPr>
                <w:b/>
                <w:bCs/>
                <w:sz w:val="24"/>
                <w:szCs w:val="24"/>
              </w:rPr>
              <w:instrText xml:space="preserve"> QUOTE </w:instrText>
            </w:r>
            <m:oMath>
              <m:f>
                <m:fPr>
                  <m:ctrlPr>
                    <w:rPr>
                      <w:rFonts w:ascii="Cambria Math" w:hAnsi="Cambria Math"/>
                      <w:bCs/>
                      <w:i/>
                      <w:sz w:val="16"/>
                      <w:szCs w:val="24"/>
                    </w:rPr>
                  </m:ctrlPr>
                </m:fPr>
                <m:num>
                  <m:eqArr>
                    <m:eqArrPr>
                      <m:ctrlPr>
                        <w:rPr>
                          <w:rFonts w:ascii="Cambria Math" w:hAnsi="Cambria Math"/>
                          <w:bCs/>
                          <w:sz w:val="16"/>
                          <w:szCs w:val="24"/>
                        </w:rPr>
                      </m:ctrlPr>
                    </m:eqArrPr>
                    <m:e>
                      <m:r>
                        <m:rPr>
                          <m:sty m:val="p"/>
                        </m:rPr>
                        <w:rPr>
                          <w:rFonts w:ascii="Cambria Math" w:hAnsi="Cambria Math"/>
                          <w:sz w:val="16"/>
                          <w:szCs w:val="24"/>
                        </w:rPr>
                        <m:t>Number of Programmes  in which CBCS</m:t>
                      </m:r>
                    </m:e>
                    <m:e>
                      <m:r>
                        <m:rPr>
                          <m:sty m:val="p"/>
                        </m:rPr>
                        <w:rPr>
                          <w:rFonts w:ascii="Cambria Math" w:hAnsi="Cambria Math"/>
                          <w:sz w:val="16"/>
                          <w:szCs w:val="24"/>
                        </w:rPr>
                        <m:t xml:space="preserve">  or elective course system  implemented  </m:t>
                      </m:r>
                    </m:e>
                  </m:eqArr>
                </m:num>
                <m:den>
                  <m:r>
                    <m:rPr>
                      <m:sty m:val="p"/>
                    </m:rPr>
                    <w:rPr>
                      <w:rFonts w:ascii="Cambria Math" w:hAnsi="Cambria Math"/>
                      <w:sz w:val="16"/>
                      <w:szCs w:val="24"/>
                    </w:rPr>
                    <m:t xml:space="preserve">Total number of Programmes where there is regulatory provision for CBCS - elective course system </m:t>
                  </m:r>
                </m:den>
              </m:f>
            </m:oMath>
            <w:r w:rsidRPr="00A02E29">
              <w:rPr>
                <w:b/>
                <w:bCs/>
                <w:sz w:val="24"/>
                <w:szCs w:val="24"/>
              </w:rPr>
              <w:instrText xml:space="preserve"> </w:instrText>
            </w:r>
            <w:r w:rsidRPr="00A02E29">
              <w:rPr>
                <w:b/>
                <w:bCs/>
                <w:sz w:val="24"/>
                <w:szCs w:val="24"/>
              </w:rPr>
              <w:fldChar w:fldCharType="separate"/>
            </w:r>
            <w:r w:rsidRPr="00A02E29">
              <w:rPr>
                <w:rFonts w:ascii="Cambria Math" w:hAnsi="Cambria Math"/>
                <w:bCs/>
                <w:sz w:val="16"/>
                <w:szCs w:val="24"/>
              </w:rPr>
              <w:br/>
            </w:r>
            <w:r w:rsidRPr="00A02E29">
              <w:rPr>
                <w:b/>
                <w:bCs/>
                <w:sz w:val="24"/>
                <w:szCs w:val="24"/>
              </w:rPr>
              <w:fldChar w:fldCharType="begin"/>
            </w:r>
            <w:r w:rsidRPr="00A02E29">
              <w:rPr>
                <w:b/>
                <w:bCs/>
                <w:sz w:val="24"/>
                <w:szCs w:val="24"/>
              </w:rPr>
              <w:instrText xml:space="preserve"> QUOTE </w:instrText>
            </w:r>
            <m:oMath>
              <m:f>
                <m:fPr>
                  <m:ctrlPr>
                    <w:rPr>
                      <w:rFonts w:ascii="Cambria Math" w:hAnsi="Cambria Math"/>
                      <w:bCs/>
                      <w:i/>
                      <w:sz w:val="16"/>
                      <w:szCs w:val="24"/>
                    </w:rPr>
                  </m:ctrlPr>
                </m:fPr>
                <m:num>
                  <m:eqArr>
                    <m:eqArrPr>
                      <m:ctrlPr>
                        <w:rPr>
                          <w:rFonts w:ascii="Cambria Math" w:hAnsi="Cambria Math"/>
                          <w:bCs/>
                          <w:sz w:val="16"/>
                          <w:szCs w:val="24"/>
                        </w:rPr>
                      </m:ctrlPr>
                    </m:eqArrPr>
                    <m:e>
                      <m:r>
                        <m:rPr>
                          <m:sty m:val="p"/>
                        </m:rPr>
                        <w:rPr>
                          <w:rFonts w:ascii="Cambria Math" w:hAnsi="Cambria Math"/>
                          <w:sz w:val="16"/>
                          <w:szCs w:val="24"/>
                        </w:rPr>
                        <m:t>Number of Programmes  in which CBCS</m:t>
                      </m:r>
                    </m:e>
                    <m:e>
                      <m:r>
                        <m:rPr>
                          <m:sty m:val="p"/>
                        </m:rPr>
                        <w:rPr>
                          <w:rFonts w:ascii="Cambria Math" w:hAnsi="Cambria Math"/>
                          <w:sz w:val="16"/>
                          <w:szCs w:val="24"/>
                        </w:rPr>
                        <m:t xml:space="preserve">  or elective course system  implemented  </m:t>
                      </m:r>
                    </m:e>
                  </m:eqArr>
                </m:num>
                <m:den>
                  <m:eqArr>
                    <m:eqArrPr>
                      <m:ctrlPr>
                        <w:rPr>
                          <w:rFonts w:ascii="Cambria Math" w:hAnsi="Cambria Math"/>
                          <w:sz w:val="16"/>
                          <w:szCs w:val="24"/>
                        </w:rPr>
                      </m:ctrlPr>
                    </m:eqArrPr>
                    <m:e>
                      <m:r>
                        <m:rPr>
                          <m:sty m:val="p"/>
                        </m:rPr>
                        <w:rPr>
                          <w:rFonts w:ascii="Cambria Math" w:hAnsi="Cambria Math"/>
                          <w:sz w:val="16"/>
                          <w:szCs w:val="24"/>
                        </w:rPr>
                        <m:t xml:space="preserve">Total number of Programmes where there is regulatory </m:t>
                      </m:r>
                    </m:e>
                    <m:e>
                      <m:r>
                        <m:rPr>
                          <m:sty m:val="p"/>
                        </m:rPr>
                        <w:rPr>
                          <w:rFonts w:ascii="Cambria Math" w:hAnsi="Cambria Math"/>
                          <w:sz w:val="16"/>
                          <w:szCs w:val="24"/>
                        </w:rPr>
                        <m:t xml:space="preserve">provision for CBCS - elective course system </m:t>
                      </m:r>
                    </m:e>
                  </m:eqArr>
                </m:den>
              </m:f>
            </m:oMath>
            <w:r w:rsidRPr="00A02E29">
              <w:rPr>
                <w:b/>
                <w:bCs/>
                <w:sz w:val="24"/>
                <w:szCs w:val="24"/>
              </w:rPr>
              <w:instrText xml:space="preserve"> </w:instrText>
            </w:r>
            <w:r w:rsidRPr="00A02E29">
              <w:rPr>
                <w:b/>
                <w:bCs/>
                <w:sz w:val="24"/>
                <w:szCs w:val="24"/>
              </w:rPr>
              <w:fldChar w:fldCharType="separate"/>
            </w:r>
            <w:r w:rsidRPr="00A02E29">
              <w:rPr>
                <w:rFonts w:ascii="Cambria Math" w:hAnsi="Cambria Math"/>
                <w:bCs/>
              </w:rPr>
              <w:br/>
            </w:r>
            <m:oMath>
              <m:f>
                <m:fPr>
                  <m:ctrlPr>
                    <w:rPr>
                      <w:rFonts w:ascii="Cambria Math" w:hAnsi="Cambria Math"/>
                      <w:bCs/>
                      <w:i/>
                    </w:rPr>
                  </m:ctrlPr>
                </m:fPr>
                <m:num>
                  <m:eqArr>
                    <m:eqArrPr>
                      <m:ctrlPr>
                        <w:rPr>
                          <w:rFonts w:ascii="Cambria Math" w:hAnsi="Cambria Math"/>
                          <w:bCs/>
                        </w:rPr>
                      </m:ctrlPr>
                    </m:eqArrPr>
                    <m:e>
                      <m:r>
                        <m:rPr>
                          <m:sty m:val="p"/>
                        </m:rPr>
                        <w:rPr>
                          <w:rFonts w:ascii="Cambria Math" w:hAnsi="Cambria Math"/>
                        </w:rPr>
                        <m:t>Number of Programmes  in which CBCS</m:t>
                      </m:r>
                    </m:e>
                    <m:e>
                      <m:r>
                        <m:rPr>
                          <m:sty m:val="p"/>
                        </m:rPr>
                        <w:rPr>
                          <w:rFonts w:ascii="Cambria Math" w:hAnsi="Cambria Math"/>
                        </w:rPr>
                        <m:t xml:space="preserve">  or elective course system  implemented  </m:t>
                      </m:r>
                    </m:e>
                  </m:eqArr>
                </m:num>
                <m:den>
                  <m:eqArr>
                    <m:eqArrPr>
                      <m:ctrlPr>
                        <w:rPr>
                          <w:rFonts w:ascii="Cambria Math" w:hAnsi="Cambria Math"/>
                        </w:rPr>
                      </m:ctrlPr>
                    </m:eqArrPr>
                    <m:e>
                      <m:r>
                        <m:rPr>
                          <m:sty m:val="p"/>
                        </m:rPr>
                        <w:rPr>
                          <w:rFonts w:ascii="Cambria Math" w:hAnsi="Cambria Math"/>
                        </w:rPr>
                        <m:t xml:space="preserve">Total number of Programmes where there is regulatory </m:t>
                      </m:r>
                    </m:e>
                    <m:e>
                      <m:r>
                        <m:rPr>
                          <m:sty m:val="p"/>
                        </m:rPr>
                        <w:rPr>
                          <w:rFonts w:ascii="Cambria Math" w:hAnsi="Cambria Math"/>
                        </w:rPr>
                        <m:t xml:space="preserve">provision for CBCS - elective course system </m:t>
                      </m:r>
                    </m:e>
                  </m:eqArr>
                </m:den>
              </m:f>
            </m:oMath>
            <w:r w:rsidRPr="00A02E29">
              <w:rPr>
                <w:b/>
                <w:bCs/>
                <w:sz w:val="24"/>
                <w:szCs w:val="24"/>
              </w:rPr>
              <w:fldChar w:fldCharType="end"/>
            </w:r>
            <w:r w:rsidRPr="00A02E29">
              <w:rPr>
                <w:b/>
                <w:bCs/>
                <w:sz w:val="24"/>
                <w:szCs w:val="24"/>
              </w:rPr>
              <w:fldChar w:fldCharType="end"/>
            </w:r>
            <w:r w:rsidRPr="00A02E29">
              <w:rPr>
                <w:b/>
                <w:bCs/>
                <w:sz w:val="24"/>
                <w:szCs w:val="24"/>
              </w:rPr>
              <w:t xml:space="preserve"> X 100</w:t>
            </w:r>
          </w:p>
          <w:p w:rsidR="00EC435D" w:rsidRPr="00A02E29" w:rsidRDefault="00EC435D" w:rsidP="007C10C1">
            <w:pPr>
              <w:rPr>
                <w:b/>
              </w:rPr>
            </w:pPr>
          </w:p>
          <w:p w:rsidR="00EC435D" w:rsidRPr="00A02E29" w:rsidRDefault="00EC435D" w:rsidP="007C10C1">
            <w:pPr>
              <w:rPr>
                <w:b/>
              </w:rPr>
            </w:pPr>
            <w:r w:rsidRPr="00A02E29">
              <w:rPr>
                <w:b/>
              </w:rPr>
              <w:t>Upload:</w:t>
            </w:r>
          </w:p>
          <w:p w:rsidR="00EC435D" w:rsidRPr="00A02E29" w:rsidRDefault="00EC435D" w:rsidP="00EC435D">
            <w:pPr>
              <w:numPr>
                <w:ilvl w:val="0"/>
                <w:numId w:val="8"/>
              </w:numPr>
              <w:spacing w:line="276" w:lineRule="auto"/>
            </w:pPr>
            <w:r w:rsidRPr="00A02E29">
              <w:t xml:space="preserve">Minutes of relevant </w:t>
            </w:r>
            <w:r w:rsidRPr="00E642CA">
              <w:t>Academic Council/</w:t>
            </w:r>
            <w:proofErr w:type="spellStart"/>
            <w:r w:rsidRPr="00E642CA">
              <w:t>BoS</w:t>
            </w:r>
            <w:proofErr w:type="spellEnd"/>
            <w:r w:rsidRPr="00E642CA">
              <w:t xml:space="preserve"> meetings</w:t>
            </w:r>
            <w:r w:rsidRPr="00A02E29">
              <w:t xml:space="preserve"> </w:t>
            </w:r>
          </w:p>
          <w:p w:rsidR="00EC435D" w:rsidRPr="00A02E29" w:rsidRDefault="00EC435D" w:rsidP="00EC435D">
            <w:pPr>
              <w:numPr>
                <w:ilvl w:val="0"/>
                <w:numId w:val="8"/>
              </w:numPr>
              <w:spacing w:line="276" w:lineRule="auto"/>
            </w:pPr>
            <w:r w:rsidRPr="00A02E29">
              <w:t>Institutional data in prescribed format (Data Template)</w:t>
            </w:r>
          </w:p>
          <w:p w:rsidR="00EC435D" w:rsidRPr="00A02E29" w:rsidRDefault="00EC435D" w:rsidP="00EC435D">
            <w:pPr>
              <w:pStyle w:val="ListParagraph"/>
              <w:numPr>
                <w:ilvl w:val="0"/>
                <w:numId w:val="18"/>
              </w:numPr>
              <w:rPr>
                <w:rFonts w:ascii="Rockwell" w:hAnsi="Rockwell"/>
                <w:bCs/>
              </w:rPr>
            </w:pPr>
            <w:r w:rsidRPr="00A02E29">
              <w:rPr>
                <w:rFonts w:ascii="Rockwell" w:hAnsi="Rockwell"/>
                <w:bCs/>
              </w:rPr>
              <w:t>University letter stating implementation of CBCS by the institution</w:t>
            </w:r>
          </w:p>
          <w:p w:rsidR="00EC435D" w:rsidRPr="00A02E29" w:rsidRDefault="00EC435D" w:rsidP="00EC435D">
            <w:pPr>
              <w:numPr>
                <w:ilvl w:val="0"/>
                <w:numId w:val="8"/>
              </w:numPr>
              <w:spacing w:line="276" w:lineRule="auto"/>
            </w:pPr>
            <w:r w:rsidRPr="00A02E29">
              <w:rPr>
                <w:rFonts w:ascii="Rockwell" w:hAnsi="Rockwell"/>
                <w:bCs/>
                <w:iCs/>
              </w:rPr>
              <w:t>Structure of the program clearly indicating courses, credits/Electives as approved by the competent board.</w:t>
            </w:r>
          </w:p>
          <w:p w:rsidR="00EC435D" w:rsidRPr="00A02E29" w:rsidRDefault="00EC435D" w:rsidP="00EC435D">
            <w:pPr>
              <w:numPr>
                <w:ilvl w:val="0"/>
                <w:numId w:val="8"/>
              </w:numPr>
              <w:spacing w:line="276" w:lineRule="auto"/>
            </w:pPr>
            <w:r w:rsidRPr="00A02E29">
              <w:t>Any other relevant information</w:t>
            </w:r>
          </w:p>
        </w:tc>
        <w:tc>
          <w:tcPr>
            <w:tcW w:w="1418" w:type="dxa"/>
          </w:tcPr>
          <w:p w:rsidR="00EC435D" w:rsidRPr="00A02E29" w:rsidRDefault="00EC435D" w:rsidP="007C10C1">
            <w:pPr>
              <w:jc w:val="center"/>
              <w:rPr>
                <w:b/>
                <w:sz w:val="24"/>
                <w:szCs w:val="24"/>
              </w:rPr>
            </w:pPr>
            <w:r w:rsidRPr="00A02E29">
              <w:rPr>
                <w:b/>
                <w:sz w:val="24"/>
                <w:szCs w:val="24"/>
              </w:rPr>
              <w:t>10</w:t>
            </w: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tc>
      </w:tr>
      <w:tr w:rsidR="00EC435D" w:rsidRPr="00A02E29" w:rsidTr="00AE7747">
        <w:trPr>
          <w:trHeight w:val="1266"/>
        </w:trPr>
        <w:tc>
          <w:tcPr>
            <w:tcW w:w="1136" w:type="dxa"/>
          </w:tcPr>
          <w:p w:rsidR="00EC435D" w:rsidRPr="00A02E29" w:rsidRDefault="00EC435D" w:rsidP="007C10C1">
            <w:pPr>
              <w:jc w:val="center"/>
              <w:rPr>
                <w:b/>
                <w:bCs/>
                <w:sz w:val="24"/>
                <w:szCs w:val="24"/>
              </w:rPr>
            </w:pPr>
            <w:r w:rsidRPr="00A02E29">
              <w:rPr>
                <w:b/>
                <w:bCs/>
                <w:sz w:val="24"/>
                <w:szCs w:val="24"/>
              </w:rPr>
              <w:lastRenderedPageBreak/>
              <w:t>1.2.2</w:t>
            </w:r>
          </w:p>
          <w:p w:rsidR="00EC435D" w:rsidRPr="00A02E29" w:rsidRDefault="00EC435D" w:rsidP="007C10C1">
            <w:pPr>
              <w:jc w:val="center"/>
              <w:rPr>
                <w:b/>
                <w:bCs/>
                <w:sz w:val="24"/>
                <w:szCs w:val="24"/>
              </w:rPr>
            </w:pPr>
            <w:proofErr w:type="spellStart"/>
            <w:r w:rsidRPr="00A02E29">
              <w:rPr>
                <w:b/>
                <w:bCs/>
                <w:sz w:val="24"/>
                <w:szCs w:val="24"/>
              </w:rPr>
              <w:t>Q</w:t>
            </w:r>
            <w:r w:rsidRPr="00A02E29">
              <w:rPr>
                <w:b/>
                <w:bCs/>
                <w:sz w:val="24"/>
                <w:szCs w:val="24"/>
                <w:vertAlign w:val="subscript"/>
              </w:rPr>
              <w:t>n</w:t>
            </w:r>
            <w:r w:rsidRPr="00A02E29">
              <w:rPr>
                <w:b/>
                <w:bCs/>
                <w:sz w:val="24"/>
                <w:szCs w:val="24"/>
              </w:rPr>
              <w:t>M</w:t>
            </w:r>
            <w:proofErr w:type="spellEnd"/>
          </w:p>
          <w:p w:rsidR="00EC435D" w:rsidRPr="00A02E29" w:rsidRDefault="00EC435D" w:rsidP="007C10C1">
            <w:pPr>
              <w:jc w:val="center"/>
              <w:rPr>
                <w:b/>
                <w:bCs/>
                <w:sz w:val="24"/>
                <w:szCs w:val="24"/>
              </w:rPr>
            </w:pPr>
          </w:p>
        </w:tc>
        <w:tc>
          <w:tcPr>
            <w:tcW w:w="6911" w:type="dxa"/>
          </w:tcPr>
          <w:p w:rsidR="00EC435D" w:rsidRDefault="00EC435D" w:rsidP="007C10C1">
            <w:pPr>
              <w:rPr>
                <w:b/>
                <w:i/>
                <w:sz w:val="24"/>
                <w:szCs w:val="24"/>
              </w:rPr>
            </w:pPr>
            <w:r w:rsidRPr="00A02E29">
              <w:rPr>
                <w:b/>
                <w:bCs/>
                <w:i/>
                <w:sz w:val="24"/>
                <w:szCs w:val="24"/>
              </w:rPr>
              <w:t xml:space="preserve">Percentage of new Degree </w:t>
            </w:r>
            <w:proofErr w:type="spellStart"/>
            <w:r w:rsidRPr="00A02E29">
              <w:rPr>
                <w:b/>
                <w:bCs/>
                <w:i/>
                <w:sz w:val="24"/>
                <w:szCs w:val="24"/>
              </w:rPr>
              <w:t>Programmes</w:t>
            </w:r>
            <w:proofErr w:type="spellEnd"/>
            <w:r w:rsidRPr="00A02E29">
              <w:rPr>
                <w:b/>
                <w:bCs/>
                <w:i/>
                <w:sz w:val="24"/>
                <w:szCs w:val="24"/>
              </w:rPr>
              <w:t xml:space="preserve">, Fellowships and Diplomas  introduced by the University across all Faculties  </w:t>
            </w:r>
            <w:r w:rsidRPr="00A02E29">
              <w:rPr>
                <w:b/>
                <w:i/>
                <w:sz w:val="24"/>
                <w:szCs w:val="24"/>
              </w:rPr>
              <w:t xml:space="preserve">during the last five years (certificate </w:t>
            </w:r>
            <w:proofErr w:type="spellStart"/>
            <w:r w:rsidRPr="00A02E29">
              <w:rPr>
                <w:b/>
                <w:i/>
                <w:sz w:val="24"/>
                <w:szCs w:val="24"/>
              </w:rPr>
              <w:t>programmes</w:t>
            </w:r>
            <w:proofErr w:type="spellEnd"/>
            <w:r w:rsidRPr="00A02E29">
              <w:rPr>
                <w:b/>
                <w:i/>
                <w:sz w:val="24"/>
                <w:szCs w:val="24"/>
              </w:rPr>
              <w:t xml:space="preserve"> are not to be included)</w:t>
            </w:r>
          </w:p>
          <w:p w:rsidR="004942D2" w:rsidRPr="00A02E29" w:rsidRDefault="004942D2" w:rsidP="007C10C1">
            <w:pPr>
              <w:rPr>
                <w:b/>
                <w:i/>
                <w:sz w:val="24"/>
                <w:szCs w:val="24"/>
              </w:rPr>
            </w:pPr>
          </w:p>
          <w:p w:rsidR="00EC435D" w:rsidRDefault="004942D2" w:rsidP="007C10C1">
            <w:pPr>
              <w:rPr>
                <w:sz w:val="24"/>
                <w:szCs w:val="24"/>
              </w:rPr>
            </w:pPr>
            <w:r>
              <w:rPr>
                <w:b/>
                <w:i/>
                <w:sz w:val="24"/>
                <w:szCs w:val="24"/>
              </w:rPr>
              <w:t xml:space="preserve"> </w:t>
            </w:r>
            <w:r w:rsidRPr="00C32CC4">
              <w:rPr>
                <w:sz w:val="24"/>
                <w:szCs w:val="24"/>
              </w:rPr>
              <w:t xml:space="preserve">No new degree programs, fellowships and diplomas </w:t>
            </w:r>
            <w:r w:rsidR="00C32CC4">
              <w:rPr>
                <w:sz w:val="24"/>
                <w:szCs w:val="24"/>
              </w:rPr>
              <w:t xml:space="preserve">are </w:t>
            </w:r>
            <w:r w:rsidRPr="00C32CC4">
              <w:rPr>
                <w:sz w:val="24"/>
                <w:szCs w:val="24"/>
              </w:rPr>
              <w:t>introduced.</w:t>
            </w:r>
          </w:p>
          <w:p w:rsidR="004942D2" w:rsidRPr="004942D2" w:rsidRDefault="004942D2" w:rsidP="007C10C1">
            <w:pPr>
              <w:rPr>
                <w:sz w:val="24"/>
                <w:szCs w:val="24"/>
              </w:rPr>
            </w:pPr>
          </w:p>
          <w:p w:rsidR="00EC435D" w:rsidRPr="00A02E29" w:rsidRDefault="00EC435D" w:rsidP="007C10C1">
            <w:pPr>
              <w:rPr>
                <w:sz w:val="24"/>
                <w:szCs w:val="24"/>
              </w:rPr>
            </w:pPr>
            <w:r w:rsidRPr="00A02E29">
              <w:rPr>
                <w:sz w:val="24"/>
                <w:szCs w:val="24"/>
              </w:rPr>
              <w:t xml:space="preserve">1.2.2.1: Number of  new </w:t>
            </w:r>
            <w:r w:rsidRPr="00A02E29">
              <w:rPr>
                <w:b/>
                <w:bCs/>
                <w:i/>
                <w:sz w:val="24"/>
                <w:szCs w:val="24"/>
              </w:rPr>
              <w:t xml:space="preserve">Degree </w:t>
            </w:r>
            <w:proofErr w:type="spellStart"/>
            <w:r w:rsidRPr="00A02E29">
              <w:rPr>
                <w:b/>
                <w:bCs/>
                <w:i/>
                <w:sz w:val="24"/>
                <w:szCs w:val="24"/>
              </w:rPr>
              <w:t>Programmes</w:t>
            </w:r>
            <w:proofErr w:type="spellEnd"/>
            <w:r w:rsidRPr="00A02E29">
              <w:rPr>
                <w:b/>
                <w:bCs/>
                <w:i/>
                <w:sz w:val="24"/>
                <w:szCs w:val="24"/>
              </w:rPr>
              <w:t xml:space="preserve">, Fellowships and Diplomas  introduced by the University </w:t>
            </w:r>
            <w:r w:rsidRPr="00A02E29">
              <w:rPr>
                <w:sz w:val="24"/>
                <w:szCs w:val="24"/>
              </w:rPr>
              <w:t>during the last five years</w:t>
            </w:r>
          </w:p>
          <w:p w:rsidR="00EC435D" w:rsidRPr="00A02E29" w:rsidRDefault="00EC435D" w:rsidP="007C10C1">
            <w:pPr>
              <w:rPr>
                <w:sz w:val="24"/>
                <w:szCs w:val="24"/>
              </w:rPr>
            </w:pPr>
          </w:p>
          <w:p w:rsidR="00EC435D" w:rsidRPr="00A02E29" w:rsidRDefault="00EC435D" w:rsidP="007C10C1">
            <w:pPr>
              <w:spacing w:line="264" w:lineRule="auto"/>
              <w:ind w:left="-1"/>
              <w:rPr>
                <w:sz w:val="24"/>
                <w:szCs w:val="24"/>
              </w:rPr>
            </w:pPr>
            <w:r w:rsidRPr="00A02E29">
              <w:rPr>
                <w:sz w:val="24"/>
                <w:szCs w:val="24"/>
              </w:rPr>
              <w:t xml:space="preserve">1.2.2.2: Number of </w:t>
            </w:r>
            <w:proofErr w:type="spellStart"/>
            <w:r w:rsidRPr="00A02E29">
              <w:rPr>
                <w:i/>
                <w:sz w:val="24"/>
                <w:szCs w:val="24"/>
              </w:rPr>
              <w:t>programmes</w:t>
            </w:r>
            <w:proofErr w:type="spellEnd"/>
            <w:r w:rsidRPr="00A02E29">
              <w:rPr>
                <w:sz w:val="24"/>
                <w:szCs w:val="24"/>
              </w:rPr>
              <w:t xml:space="preserve"> offered across all </w:t>
            </w:r>
            <w:r w:rsidRPr="00A02E29">
              <w:rPr>
                <w:i/>
                <w:sz w:val="24"/>
                <w:szCs w:val="24"/>
              </w:rPr>
              <w:t>Faculties</w:t>
            </w:r>
            <w:r w:rsidRPr="00A02E29">
              <w:rPr>
                <w:sz w:val="24"/>
                <w:szCs w:val="24"/>
              </w:rPr>
              <w:t xml:space="preserve"> during the last five years</w:t>
            </w:r>
          </w:p>
          <w:p w:rsidR="00EC435D" w:rsidRPr="00A02E29" w:rsidRDefault="00EC435D" w:rsidP="007C10C1">
            <w:pPr>
              <w:rPr>
                <w:sz w:val="24"/>
                <w:szCs w:val="24"/>
              </w:rPr>
            </w:pPr>
          </w:p>
          <w:p w:rsidR="00EC435D" w:rsidRPr="00A02E29" w:rsidRDefault="00EC435D" w:rsidP="007C10C1">
            <w:pPr>
              <w:rPr>
                <w:b/>
                <w:sz w:val="20"/>
                <w:szCs w:val="20"/>
              </w:rPr>
            </w:pPr>
            <w:r w:rsidRPr="00A02E29">
              <w:rPr>
                <w:sz w:val="24"/>
                <w:szCs w:val="24"/>
              </w:rPr>
              <w:t>Formula</w:t>
            </w:r>
            <w:r w:rsidRPr="00A02E29">
              <w:rPr>
                <w:b/>
                <w:sz w:val="24"/>
                <w:szCs w:val="24"/>
              </w:rPr>
              <w:t>:</w:t>
            </w:r>
            <w:r w:rsidRPr="00A02E29">
              <w:rPr>
                <w:rFonts w:ascii="Cambria Math" w:eastAsia="Calibri" w:hAnsi="Sylfaen"/>
                <w:b/>
                <w:bCs/>
                <w:iCs/>
                <w:sz w:val="20"/>
                <w:szCs w:val="20"/>
              </w:rPr>
              <w:br/>
            </w:r>
            <m:oMathPara>
              <m:oMath>
                <m:f>
                  <m:fPr>
                    <m:ctrlPr>
                      <w:rPr>
                        <w:rFonts w:ascii="Cambria Math" w:eastAsia="Calibri" w:hAnsi="Sylfaen"/>
                        <w:b/>
                        <w:bCs/>
                        <w:iCs/>
                        <w:sz w:val="20"/>
                        <w:szCs w:val="20"/>
                      </w:rPr>
                    </m:ctrlPr>
                  </m:fPr>
                  <m:num>
                    <m:eqArr>
                      <m:eqArrPr>
                        <m:ctrlPr>
                          <w:rPr>
                            <w:rFonts w:ascii="Cambria Math" w:eastAsia="Calibri" w:hAnsi="Sylfaen"/>
                            <w:b/>
                            <w:sz w:val="20"/>
                            <w:szCs w:val="20"/>
                          </w:rPr>
                        </m:ctrlPr>
                      </m:eqArrPr>
                      <m:e>
                        <m:r>
                          <m:rPr>
                            <m:sty m:val="b"/>
                          </m:rPr>
                          <w:rPr>
                            <w:rFonts w:ascii="Cambria Math" w:eastAsia="Calibri" w:hAnsi="Cambria Math"/>
                            <w:sz w:val="20"/>
                            <w:szCs w:val="20"/>
                          </w:rPr>
                          <m:t>Number</m:t>
                        </m:r>
                        <m:r>
                          <m:rPr>
                            <m:sty m:val="b"/>
                          </m:rPr>
                          <w:rPr>
                            <w:rFonts w:ascii="Cambria Math" w:eastAsia="Calibri" w:hAnsi="Sylfaen"/>
                            <w:sz w:val="20"/>
                            <w:szCs w:val="20"/>
                          </w:rPr>
                          <m:t xml:space="preserve"> </m:t>
                        </m:r>
                        <m:r>
                          <m:rPr>
                            <m:sty m:val="b"/>
                          </m:rPr>
                          <w:rPr>
                            <w:rFonts w:ascii="Cambria Math" w:eastAsia="Calibri" w:hAnsi="Cambria Math"/>
                            <w:sz w:val="20"/>
                            <w:szCs w:val="20"/>
                          </w:rPr>
                          <m:t>of</m:t>
                        </m:r>
                        <m:r>
                          <m:rPr>
                            <m:sty m:val="b"/>
                          </m:rPr>
                          <w:rPr>
                            <w:rFonts w:ascii="Cambria Math" w:eastAsia="Calibri" w:hAnsi="Sylfaen"/>
                            <w:sz w:val="20"/>
                            <w:szCs w:val="20"/>
                          </w:rPr>
                          <m:t xml:space="preserve"> </m:t>
                        </m:r>
                        <m:r>
                          <m:rPr>
                            <m:sty m:val="b"/>
                          </m:rPr>
                          <w:rPr>
                            <w:rFonts w:ascii="Cambria Math" w:eastAsia="Calibri" w:hAnsi="Cambria Math"/>
                            <w:sz w:val="20"/>
                            <w:szCs w:val="20"/>
                          </w:rPr>
                          <m:t>new</m:t>
                        </m:r>
                        <m:r>
                          <m:rPr>
                            <m:sty m:val="b"/>
                          </m:rPr>
                          <w:rPr>
                            <w:rFonts w:ascii="Cambria Math" w:eastAsia="Calibri" w:hAnsi="Sylfaen"/>
                            <w:sz w:val="20"/>
                            <w:szCs w:val="20"/>
                          </w:rPr>
                          <m:t xml:space="preserve"> degree </m:t>
                        </m:r>
                        <m:r>
                          <m:rPr>
                            <m:sty m:val="b"/>
                          </m:rPr>
                          <w:rPr>
                            <w:rFonts w:ascii="Cambria Math" w:eastAsia="Calibri" w:hAnsi="Cambria Math"/>
                            <w:sz w:val="20"/>
                            <w:szCs w:val="20"/>
                          </w:rPr>
                          <m:t>programmes</m:t>
                        </m:r>
                      </m:e>
                      <m:e>
                        <m:r>
                          <m:rPr>
                            <m:sty m:val="b"/>
                          </m:rPr>
                          <w:rPr>
                            <w:rFonts w:ascii="Cambria Math" w:eastAsia="Calibri" w:hAnsi="Sylfaen"/>
                            <w:sz w:val="20"/>
                            <w:szCs w:val="20"/>
                          </w:rPr>
                          <m:t xml:space="preserve"> </m:t>
                        </m:r>
                        <m:r>
                          <m:rPr>
                            <m:sty m:val="b"/>
                          </m:rPr>
                          <w:rPr>
                            <w:rFonts w:ascii="Cambria Math" w:hAnsi="Cambria Math"/>
                            <w:sz w:val="20"/>
                            <w:szCs w:val="20"/>
                          </w:rPr>
                          <m:t xml:space="preserve">including Fellowships and diploma  introduced </m:t>
                        </m:r>
                        <m:ctrlPr>
                          <w:rPr>
                            <w:rFonts w:ascii="Cambria Math" w:eastAsia="Cambria Math" w:hAnsi="Cambria Math" w:cs="Cambria Math"/>
                            <w:b/>
                            <w:sz w:val="20"/>
                            <w:lang w:bidi="ar-SA"/>
                          </w:rPr>
                        </m:ctrlPr>
                      </m:e>
                      <m:e>
                        <m:r>
                          <m:rPr>
                            <m:sty m:val="b"/>
                          </m:rPr>
                          <w:rPr>
                            <w:rFonts w:ascii="Cambria Math" w:hAnsi="Cambria Math"/>
                            <w:sz w:val="20"/>
                            <w:szCs w:val="20"/>
                          </w:rPr>
                          <m:t xml:space="preserve">by the University </m:t>
                        </m:r>
                        <m:r>
                          <m:rPr>
                            <m:sty m:val="b"/>
                          </m:rPr>
                          <w:rPr>
                            <w:rFonts w:ascii="Cambria Math" w:eastAsia="Calibri" w:hAnsi="Sylfaen"/>
                            <w:sz w:val="20"/>
                            <w:szCs w:val="20"/>
                          </w:rPr>
                          <m:t xml:space="preserve"> </m:t>
                        </m:r>
                        <m:r>
                          <m:rPr>
                            <m:sty m:val="b"/>
                          </m:rPr>
                          <w:rPr>
                            <w:rFonts w:ascii="Cambria Math" w:eastAsia="Calibri" w:hAnsi="Cambria Math"/>
                            <w:sz w:val="20"/>
                            <w:szCs w:val="20"/>
                          </w:rPr>
                          <m:t>during</m:t>
                        </m:r>
                        <m:r>
                          <m:rPr>
                            <m:sty m:val="b"/>
                          </m:rPr>
                          <w:rPr>
                            <w:rFonts w:ascii="Cambria Math" w:eastAsia="Calibri" w:hAnsi="Sylfaen"/>
                            <w:sz w:val="20"/>
                            <w:szCs w:val="20"/>
                          </w:rPr>
                          <m:t xml:space="preserve"> </m:t>
                        </m:r>
                        <m:r>
                          <m:rPr>
                            <m:sty m:val="b"/>
                          </m:rPr>
                          <w:rPr>
                            <w:rFonts w:ascii="Cambria Math" w:eastAsia="Calibri" w:hAnsi="Cambria Math"/>
                            <w:sz w:val="20"/>
                            <w:szCs w:val="20"/>
                          </w:rPr>
                          <m:t>the</m:t>
                        </m:r>
                        <m:r>
                          <m:rPr>
                            <m:sty m:val="b"/>
                          </m:rPr>
                          <w:rPr>
                            <w:rFonts w:ascii="Cambria Math" w:eastAsia="Calibri" w:hAnsi="Sylfaen"/>
                            <w:sz w:val="20"/>
                            <w:szCs w:val="20"/>
                          </w:rPr>
                          <m:t xml:space="preserve"> </m:t>
                        </m:r>
                        <m:r>
                          <m:rPr>
                            <m:sty m:val="b"/>
                          </m:rPr>
                          <w:rPr>
                            <w:rFonts w:ascii="Cambria Math" w:eastAsia="Calibri" w:hAnsi="Cambria Math"/>
                            <w:sz w:val="20"/>
                            <w:szCs w:val="20"/>
                          </w:rPr>
                          <m:t>last</m:t>
                        </m:r>
                        <m:r>
                          <m:rPr>
                            <m:sty m:val="b"/>
                          </m:rPr>
                          <w:rPr>
                            <w:rFonts w:ascii="Cambria Math" w:eastAsia="Calibri" w:hAnsi="Sylfaen"/>
                            <w:sz w:val="20"/>
                            <w:szCs w:val="20"/>
                          </w:rPr>
                          <m:t xml:space="preserve"> </m:t>
                        </m:r>
                        <m:r>
                          <m:rPr>
                            <m:sty m:val="b"/>
                          </m:rPr>
                          <w:rPr>
                            <w:rFonts w:ascii="Cambria Math" w:eastAsia="Calibri" w:hAnsi="Cambria Math"/>
                            <w:sz w:val="20"/>
                            <w:szCs w:val="20"/>
                          </w:rPr>
                          <m:t>five</m:t>
                        </m:r>
                        <m:r>
                          <m:rPr>
                            <m:sty m:val="b"/>
                          </m:rPr>
                          <w:rPr>
                            <w:rFonts w:ascii="Cambria Math" w:eastAsia="Calibri" w:hAnsi="Sylfaen"/>
                            <w:sz w:val="20"/>
                            <w:szCs w:val="20"/>
                          </w:rPr>
                          <m:t xml:space="preserve"> </m:t>
                        </m:r>
                        <m:r>
                          <m:rPr>
                            <m:sty m:val="b"/>
                          </m:rPr>
                          <w:rPr>
                            <w:rFonts w:ascii="Cambria Math" w:eastAsia="Calibri" w:hAnsi="Cambria Math"/>
                            <w:sz w:val="20"/>
                            <w:szCs w:val="20"/>
                          </w:rPr>
                          <m:t>years</m:t>
                        </m:r>
                      </m:e>
                    </m:eqArr>
                  </m:num>
                  <m:den>
                    <m:eqArr>
                      <m:eqArrPr>
                        <m:ctrlPr>
                          <w:rPr>
                            <w:rFonts w:ascii="Cambria Math" w:eastAsia="Calibri" w:hAnsi="Sylfaen"/>
                            <w:b/>
                            <w:sz w:val="20"/>
                            <w:szCs w:val="20"/>
                          </w:rPr>
                        </m:ctrlPr>
                      </m:eqArrPr>
                      <m:e>
                        <m:r>
                          <m:rPr>
                            <m:sty m:val="b"/>
                          </m:rPr>
                          <w:rPr>
                            <w:rFonts w:ascii="Cambria Math" w:eastAsia="Calibri" w:hAnsi="Sylfaen"/>
                            <w:sz w:val="20"/>
                            <w:szCs w:val="20"/>
                          </w:rPr>
                          <m:t xml:space="preserve"> Total n</m:t>
                        </m:r>
                        <m:r>
                          <m:rPr>
                            <m:sty m:val="b"/>
                          </m:rPr>
                          <w:rPr>
                            <w:rFonts w:ascii="Cambria Math" w:eastAsia="Calibri" w:hAnsi="Cambria Math"/>
                            <w:sz w:val="20"/>
                            <w:szCs w:val="20"/>
                          </w:rPr>
                          <m:t>umber</m:t>
                        </m:r>
                        <m:r>
                          <m:rPr>
                            <m:sty m:val="b"/>
                          </m:rPr>
                          <w:rPr>
                            <w:rFonts w:ascii="Cambria Math" w:eastAsia="Calibri" w:hAnsi="Sylfaen"/>
                            <w:sz w:val="20"/>
                            <w:szCs w:val="20"/>
                          </w:rPr>
                          <m:t xml:space="preserve"> </m:t>
                        </m:r>
                        <m:r>
                          <m:rPr>
                            <m:sty m:val="b"/>
                          </m:rPr>
                          <w:rPr>
                            <w:rFonts w:ascii="Cambria Math" w:eastAsia="Calibri" w:hAnsi="Cambria Math"/>
                            <w:sz w:val="20"/>
                            <w:szCs w:val="20"/>
                          </w:rPr>
                          <m:t>of</m:t>
                        </m:r>
                        <m:r>
                          <m:rPr>
                            <m:sty m:val="b"/>
                          </m:rPr>
                          <w:rPr>
                            <w:rFonts w:ascii="Cambria Math" w:eastAsia="Calibri" w:hAnsi="Sylfaen"/>
                            <w:sz w:val="20"/>
                            <w:szCs w:val="20"/>
                          </w:rPr>
                          <m:t xml:space="preserve"> </m:t>
                        </m:r>
                        <m:r>
                          <m:rPr>
                            <m:sty m:val="b"/>
                          </m:rPr>
                          <w:rPr>
                            <w:rFonts w:ascii="Cambria Math" w:eastAsia="Calibri" w:hAnsi="Cambria Math"/>
                            <w:sz w:val="20"/>
                            <w:szCs w:val="20"/>
                          </w:rPr>
                          <m:t>programmes</m:t>
                        </m:r>
                        <m:r>
                          <m:rPr>
                            <m:sty m:val="b"/>
                          </m:rPr>
                          <w:rPr>
                            <w:rFonts w:ascii="Cambria Math" w:eastAsia="Calibri" w:hAnsi="Sylfaen"/>
                            <w:sz w:val="20"/>
                            <w:szCs w:val="20"/>
                          </w:rPr>
                          <m:t xml:space="preserve">  offered </m:t>
                        </m:r>
                      </m:e>
                      <m:e>
                        <m:r>
                          <m:rPr>
                            <m:sty m:val="b"/>
                          </m:rPr>
                          <w:rPr>
                            <w:rFonts w:ascii="Cambria Math" w:eastAsia="Calibri" w:hAnsi="Cambria Math"/>
                            <w:sz w:val="20"/>
                            <w:szCs w:val="20"/>
                          </w:rPr>
                          <m:t>during</m:t>
                        </m:r>
                        <m:r>
                          <m:rPr>
                            <m:sty m:val="b"/>
                          </m:rPr>
                          <w:rPr>
                            <w:rFonts w:ascii="Cambria Math" w:eastAsia="Calibri" w:hAnsi="Sylfaen"/>
                            <w:sz w:val="20"/>
                            <w:szCs w:val="20"/>
                          </w:rPr>
                          <m:t xml:space="preserve"> </m:t>
                        </m:r>
                        <m:r>
                          <m:rPr>
                            <m:sty m:val="b"/>
                          </m:rPr>
                          <w:rPr>
                            <w:rFonts w:ascii="Cambria Math" w:eastAsia="Calibri" w:hAnsi="Cambria Math"/>
                            <w:sz w:val="20"/>
                            <w:szCs w:val="20"/>
                          </w:rPr>
                          <m:t>the</m:t>
                        </m:r>
                        <m:r>
                          <m:rPr>
                            <m:sty m:val="b"/>
                          </m:rPr>
                          <w:rPr>
                            <w:rFonts w:ascii="Cambria Math" w:eastAsia="Calibri" w:hAnsi="Sylfaen"/>
                            <w:sz w:val="20"/>
                            <w:szCs w:val="20"/>
                          </w:rPr>
                          <m:t xml:space="preserve"> </m:t>
                        </m:r>
                        <m:r>
                          <m:rPr>
                            <m:sty m:val="b"/>
                          </m:rPr>
                          <w:rPr>
                            <w:rFonts w:ascii="Cambria Math" w:eastAsia="Calibri" w:hAnsi="Cambria Math"/>
                            <w:sz w:val="20"/>
                            <w:szCs w:val="20"/>
                          </w:rPr>
                          <m:t>last</m:t>
                        </m:r>
                        <m:r>
                          <m:rPr>
                            <m:sty m:val="b"/>
                          </m:rPr>
                          <w:rPr>
                            <w:rFonts w:ascii="Cambria Math" w:eastAsia="Calibri" w:hAnsi="Sylfaen"/>
                            <w:sz w:val="20"/>
                            <w:szCs w:val="20"/>
                          </w:rPr>
                          <m:t xml:space="preserve"> </m:t>
                        </m:r>
                        <m:r>
                          <m:rPr>
                            <m:sty m:val="b"/>
                          </m:rPr>
                          <w:rPr>
                            <w:rFonts w:ascii="Cambria Math" w:eastAsia="Calibri" w:hAnsi="Cambria Math"/>
                            <w:sz w:val="20"/>
                            <w:szCs w:val="20"/>
                          </w:rPr>
                          <m:t>five</m:t>
                        </m:r>
                        <m:r>
                          <m:rPr>
                            <m:sty m:val="b"/>
                          </m:rPr>
                          <w:rPr>
                            <w:rFonts w:ascii="Cambria Math" w:eastAsia="Calibri" w:hAnsi="Sylfaen"/>
                            <w:sz w:val="20"/>
                            <w:szCs w:val="20"/>
                          </w:rPr>
                          <m:t xml:space="preserve"> </m:t>
                        </m:r>
                        <m:r>
                          <m:rPr>
                            <m:sty m:val="b"/>
                          </m:rPr>
                          <w:rPr>
                            <w:rFonts w:ascii="Cambria Math" w:eastAsia="Calibri" w:hAnsi="Cambria Math"/>
                            <w:sz w:val="20"/>
                            <w:szCs w:val="20"/>
                          </w:rPr>
                          <m:t>years</m:t>
                        </m:r>
                      </m:e>
                    </m:eqArr>
                  </m:den>
                </m:f>
                <m:r>
                  <m:rPr>
                    <m:sty m:val="p"/>
                  </m:rPr>
                  <w:rPr>
                    <w:rFonts w:ascii="Cambria Math" w:eastAsia="Calibri" w:hAnsi="Sylfaen"/>
                    <w:sz w:val="20"/>
                    <w:szCs w:val="20"/>
                  </w:rPr>
                  <m:t>X</m:t>
                </m:r>
                <m:r>
                  <m:rPr>
                    <m:sty m:val="b"/>
                  </m:rPr>
                  <w:rPr>
                    <w:rFonts w:ascii="Cambria Math" w:eastAsia="Calibri" w:hAnsi="Sylfaen"/>
                    <w:sz w:val="20"/>
                    <w:szCs w:val="20"/>
                  </w:rPr>
                  <m:t xml:space="preserve"> </m:t>
                </m:r>
                <m:r>
                  <m:rPr>
                    <m:sty m:val="b"/>
                  </m:rPr>
                  <w:rPr>
                    <w:rFonts w:ascii="Cambria Math" w:eastAsia="Calibri" w:hAnsi="Cambria Math"/>
                    <w:sz w:val="20"/>
                    <w:szCs w:val="20"/>
                  </w:rPr>
                  <m:t>100</m:t>
                </m:r>
              </m:oMath>
            </m:oMathPara>
          </w:p>
          <w:p w:rsidR="00EC435D" w:rsidRPr="00A02E29" w:rsidRDefault="00EC435D" w:rsidP="007C10C1">
            <w:pPr>
              <w:jc w:val="center"/>
              <w:rPr>
                <w:sz w:val="24"/>
                <w:szCs w:val="24"/>
              </w:rPr>
            </w:pPr>
          </w:p>
          <w:p w:rsidR="00EC435D" w:rsidRPr="00A02E29" w:rsidRDefault="00EC435D" w:rsidP="007C10C1">
            <w:pPr>
              <w:rPr>
                <w:b/>
              </w:rPr>
            </w:pPr>
            <w:r w:rsidRPr="00A02E29">
              <w:rPr>
                <w:b/>
              </w:rPr>
              <w:t>Upload:</w:t>
            </w:r>
          </w:p>
          <w:p w:rsidR="00EC435D" w:rsidRPr="00A02E29" w:rsidRDefault="00EC435D" w:rsidP="00EC435D">
            <w:pPr>
              <w:numPr>
                <w:ilvl w:val="0"/>
                <w:numId w:val="2"/>
              </w:numPr>
              <w:contextualSpacing/>
              <w:rPr>
                <w:bCs/>
              </w:rPr>
            </w:pPr>
            <w:r w:rsidRPr="00A02E29">
              <w:rPr>
                <w:bCs/>
              </w:rPr>
              <w:t xml:space="preserve">List of the new </w:t>
            </w:r>
            <w:proofErr w:type="spellStart"/>
            <w:r w:rsidRPr="00A02E29">
              <w:rPr>
                <w:bCs/>
              </w:rPr>
              <w:t>Programmes</w:t>
            </w:r>
            <w:proofErr w:type="spellEnd"/>
            <w:r w:rsidRPr="00A02E29">
              <w:rPr>
                <w:bCs/>
              </w:rPr>
              <w:t xml:space="preserve"> introduced during the last five years</w:t>
            </w:r>
          </w:p>
          <w:p w:rsidR="00EC435D" w:rsidRPr="00A02E29" w:rsidRDefault="00EC435D" w:rsidP="00EC435D">
            <w:pPr>
              <w:numPr>
                <w:ilvl w:val="0"/>
                <w:numId w:val="15"/>
              </w:numPr>
              <w:spacing w:line="276" w:lineRule="auto"/>
            </w:pPr>
            <w:r w:rsidRPr="00A02E29">
              <w:t>Minutes of relevant Academic Council/</w:t>
            </w:r>
            <w:proofErr w:type="spellStart"/>
            <w:r w:rsidRPr="00A02E29">
              <w:t>BoS</w:t>
            </w:r>
            <w:proofErr w:type="spellEnd"/>
            <w:r w:rsidRPr="00A02E29">
              <w:t xml:space="preserve"> meeting</w:t>
            </w:r>
          </w:p>
          <w:p w:rsidR="00EC435D" w:rsidRPr="00A02E29" w:rsidRDefault="00EC435D" w:rsidP="00EC435D">
            <w:pPr>
              <w:numPr>
                <w:ilvl w:val="0"/>
                <w:numId w:val="15"/>
              </w:numPr>
              <w:spacing w:line="276" w:lineRule="auto"/>
            </w:pPr>
            <w:r w:rsidRPr="00A02E29">
              <w:t>Institutional data in prescribed format (Data Template)</w:t>
            </w:r>
          </w:p>
          <w:p w:rsidR="00EC435D" w:rsidRPr="00A02E29" w:rsidRDefault="00EC435D" w:rsidP="00EC435D">
            <w:pPr>
              <w:numPr>
                <w:ilvl w:val="0"/>
                <w:numId w:val="15"/>
              </w:numPr>
              <w:spacing w:line="276" w:lineRule="auto"/>
            </w:pPr>
            <w:r w:rsidRPr="00A02E29">
              <w:t>Any other relevant information</w:t>
            </w:r>
          </w:p>
        </w:tc>
        <w:tc>
          <w:tcPr>
            <w:tcW w:w="1418" w:type="dxa"/>
          </w:tcPr>
          <w:p w:rsidR="00EC435D" w:rsidRPr="00A02E29" w:rsidRDefault="00EC435D" w:rsidP="007C10C1">
            <w:pPr>
              <w:jc w:val="center"/>
              <w:rPr>
                <w:b/>
                <w:sz w:val="24"/>
                <w:szCs w:val="24"/>
              </w:rPr>
            </w:pPr>
            <w:r w:rsidRPr="00A02E29">
              <w:rPr>
                <w:b/>
                <w:sz w:val="24"/>
                <w:szCs w:val="24"/>
              </w:rPr>
              <w:t xml:space="preserve">15 </w:t>
            </w: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tc>
      </w:tr>
      <w:tr w:rsidR="00EC435D" w:rsidRPr="00A02E29" w:rsidTr="007C10C1">
        <w:trPr>
          <w:trHeight w:val="541"/>
        </w:trPr>
        <w:tc>
          <w:tcPr>
            <w:tcW w:w="1136" w:type="dxa"/>
          </w:tcPr>
          <w:p w:rsidR="00EC435D" w:rsidRPr="00A02E29" w:rsidRDefault="00EC435D" w:rsidP="007C10C1">
            <w:pPr>
              <w:jc w:val="center"/>
              <w:rPr>
                <w:b/>
                <w:bCs/>
                <w:sz w:val="24"/>
                <w:szCs w:val="24"/>
              </w:rPr>
            </w:pPr>
            <w:r w:rsidRPr="00A02E29">
              <w:rPr>
                <w:b/>
                <w:bCs/>
                <w:sz w:val="24"/>
                <w:szCs w:val="24"/>
              </w:rPr>
              <w:t>1.2.3</w:t>
            </w:r>
          </w:p>
          <w:p w:rsidR="00EC435D" w:rsidRPr="00A02E29" w:rsidRDefault="00EC435D" w:rsidP="007C10C1">
            <w:pPr>
              <w:jc w:val="center"/>
              <w:rPr>
                <w:b/>
                <w:bCs/>
                <w:sz w:val="24"/>
                <w:szCs w:val="24"/>
              </w:rPr>
            </w:pPr>
            <w:proofErr w:type="spellStart"/>
            <w:r w:rsidRPr="00A02E29">
              <w:rPr>
                <w:b/>
                <w:bCs/>
                <w:sz w:val="24"/>
                <w:szCs w:val="24"/>
              </w:rPr>
              <w:t>QnM</w:t>
            </w:r>
            <w:proofErr w:type="spellEnd"/>
          </w:p>
        </w:tc>
        <w:tc>
          <w:tcPr>
            <w:tcW w:w="6911" w:type="dxa"/>
          </w:tcPr>
          <w:p w:rsidR="00EC435D" w:rsidRPr="00A02E29" w:rsidRDefault="00EC435D" w:rsidP="007C10C1">
            <w:pPr>
              <w:spacing w:line="276" w:lineRule="auto"/>
              <w:rPr>
                <w:b/>
                <w:i/>
              </w:rPr>
            </w:pPr>
            <w:r w:rsidRPr="00A02E29">
              <w:rPr>
                <w:b/>
                <w:i/>
              </w:rPr>
              <w:t xml:space="preserve">Percentage of interdisciplinary courses under the </w:t>
            </w:r>
            <w:proofErr w:type="spellStart"/>
            <w:r w:rsidRPr="00A02E29">
              <w:rPr>
                <w:b/>
                <w:i/>
              </w:rPr>
              <w:t>Programmes</w:t>
            </w:r>
            <w:proofErr w:type="spellEnd"/>
            <w:r w:rsidRPr="00A02E29">
              <w:rPr>
                <w:b/>
                <w:i/>
              </w:rPr>
              <w:t xml:space="preserve"> offered by the University during the last five years   </w:t>
            </w:r>
          </w:p>
          <w:p w:rsidR="00EC435D" w:rsidRDefault="00EC435D" w:rsidP="007C10C1">
            <w:pPr>
              <w:spacing w:line="276" w:lineRule="auto"/>
            </w:pPr>
          </w:p>
          <w:p w:rsidR="004942D2" w:rsidRDefault="004942D2" w:rsidP="007C10C1">
            <w:pPr>
              <w:spacing w:line="276" w:lineRule="auto"/>
              <w:rPr>
                <w:sz w:val="24"/>
                <w:szCs w:val="24"/>
              </w:rPr>
            </w:pPr>
            <w:r w:rsidRPr="00C32CC4">
              <w:rPr>
                <w:sz w:val="24"/>
                <w:szCs w:val="24"/>
              </w:rPr>
              <w:t>No interdisciplinary courses offered</w:t>
            </w:r>
          </w:p>
          <w:p w:rsidR="00C32CC4" w:rsidRPr="00E642CA" w:rsidRDefault="00C32CC4" w:rsidP="007C10C1">
            <w:pPr>
              <w:spacing w:line="276" w:lineRule="auto"/>
              <w:rPr>
                <w:sz w:val="24"/>
                <w:szCs w:val="24"/>
              </w:rPr>
            </w:pPr>
          </w:p>
          <w:p w:rsidR="00EC435D" w:rsidRPr="00A02E29" w:rsidRDefault="00EC435D" w:rsidP="007C10C1">
            <w:pPr>
              <w:rPr>
                <w:sz w:val="24"/>
                <w:szCs w:val="24"/>
              </w:rPr>
            </w:pPr>
            <w:r w:rsidRPr="00A02E29">
              <w:rPr>
                <w:sz w:val="24"/>
                <w:szCs w:val="24"/>
              </w:rPr>
              <w:t>1.2.3.1: </w:t>
            </w:r>
            <w:r w:rsidRPr="00A02E29">
              <w:t xml:space="preserve"> </w:t>
            </w:r>
            <w:r w:rsidRPr="00A02E29">
              <w:rPr>
                <w:sz w:val="24"/>
                <w:szCs w:val="24"/>
              </w:rPr>
              <w:t xml:space="preserve">Number of </w:t>
            </w:r>
            <w:r w:rsidRPr="00A02E29">
              <w:rPr>
                <w:i/>
                <w:sz w:val="24"/>
                <w:szCs w:val="24"/>
              </w:rPr>
              <w:t xml:space="preserve">courses </w:t>
            </w:r>
            <w:r w:rsidRPr="00A02E29">
              <w:rPr>
                <w:sz w:val="24"/>
                <w:szCs w:val="24"/>
              </w:rPr>
              <w:t xml:space="preserve"> offered across all </w:t>
            </w:r>
            <w:proofErr w:type="spellStart"/>
            <w:r w:rsidRPr="00A02E29">
              <w:rPr>
                <w:i/>
                <w:sz w:val="24"/>
                <w:szCs w:val="24"/>
              </w:rPr>
              <w:t>programmes</w:t>
            </w:r>
            <w:proofErr w:type="spellEnd"/>
            <w:r w:rsidRPr="00A02E29">
              <w:rPr>
                <w:sz w:val="24"/>
                <w:szCs w:val="24"/>
              </w:rPr>
              <w:t xml:space="preserve"> during the last five years</w:t>
            </w:r>
          </w:p>
          <w:p w:rsidR="00EC435D" w:rsidRPr="00A02E29" w:rsidRDefault="00EC435D" w:rsidP="007C10C1">
            <w:pPr>
              <w:spacing w:line="264" w:lineRule="auto"/>
              <w:ind w:left="-1"/>
              <w:rPr>
                <w:sz w:val="24"/>
                <w:szCs w:val="24"/>
              </w:rPr>
            </w:pPr>
            <w:r w:rsidRPr="00A02E29">
              <w:rPr>
                <w:sz w:val="24"/>
                <w:szCs w:val="24"/>
              </w:rPr>
              <w:t xml:space="preserve">1.2.3.2: Number of  </w:t>
            </w:r>
            <w:r w:rsidRPr="00A02E29">
              <w:t>interdisciplinary courses offered during the last five years</w:t>
            </w:r>
          </w:p>
          <w:p w:rsidR="00EC435D" w:rsidRPr="00A02E29" w:rsidRDefault="00EC435D" w:rsidP="007C10C1">
            <w:pPr>
              <w:spacing w:line="264" w:lineRule="auto"/>
              <w:ind w:left="-1"/>
              <w:rPr>
                <w:sz w:val="24"/>
                <w:szCs w:val="24"/>
              </w:rPr>
            </w:pPr>
          </w:p>
          <w:p w:rsidR="00EC435D" w:rsidRPr="00A02E29" w:rsidRDefault="00EC435D" w:rsidP="007C10C1">
            <w:pPr>
              <w:spacing w:line="264" w:lineRule="auto"/>
              <w:ind w:left="-1"/>
              <w:rPr>
                <w:sz w:val="24"/>
                <w:szCs w:val="24"/>
              </w:rPr>
            </w:pPr>
            <w:r w:rsidRPr="00A02E29">
              <w:rPr>
                <w:sz w:val="24"/>
                <w:szCs w:val="24"/>
              </w:rPr>
              <w:t xml:space="preserve">Formula: </w:t>
            </w:r>
          </w:p>
          <w:p w:rsidR="00EC435D" w:rsidRPr="00A02E29" w:rsidRDefault="00EC435D" w:rsidP="007C10C1">
            <w:pPr>
              <w:spacing w:line="264" w:lineRule="auto"/>
              <w:ind w:left="-1"/>
              <w:jc w:val="center"/>
              <w:rPr>
                <w:b/>
                <w:bCs/>
                <w:sz w:val="16"/>
                <w:szCs w:val="16"/>
              </w:rPr>
            </w:pPr>
            <w:r w:rsidRPr="00A02E29">
              <w:rPr>
                <w:b/>
                <w:bCs/>
                <w:sz w:val="16"/>
                <w:szCs w:val="16"/>
              </w:rPr>
              <w:t>Number of  interdisciplinary courses during the last five years</w:t>
            </w:r>
          </w:p>
          <w:p w:rsidR="00EC435D" w:rsidRPr="00A02E29" w:rsidRDefault="00EC435D" w:rsidP="007C10C1">
            <w:pPr>
              <w:spacing w:line="264" w:lineRule="auto"/>
              <w:ind w:left="-1"/>
              <w:jc w:val="center"/>
              <w:rPr>
                <w:b/>
                <w:bCs/>
                <w:sz w:val="20"/>
                <w:szCs w:val="20"/>
              </w:rPr>
            </w:pPr>
            <w:r w:rsidRPr="00A02E29">
              <w:rPr>
                <w:b/>
                <w:bCs/>
                <w:sz w:val="20"/>
                <w:szCs w:val="20"/>
              </w:rPr>
              <w:t>-----------------------------------------------------------------------------x100</w:t>
            </w:r>
          </w:p>
          <w:p w:rsidR="00EC435D" w:rsidRPr="00A02E29" w:rsidRDefault="00EC435D" w:rsidP="007C10C1">
            <w:pPr>
              <w:spacing w:line="264" w:lineRule="auto"/>
              <w:ind w:left="-1"/>
              <w:jc w:val="center"/>
              <w:rPr>
                <w:b/>
                <w:bCs/>
                <w:sz w:val="16"/>
                <w:szCs w:val="16"/>
              </w:rPr>
            </w:pPr>
            <w:r w:rsidRPr="00A02E29">
              <w:rPr>
                <w:b/>
                <w:bCs/>
                <w:sz w:val="16"/>
                <w:szCs w:val="16"/>
              </w:rPr>
              <w:t xml:space="preserve">Number of courses offered across all </w:t>
            </w:r>
            <w:proofErr w:type="spellStart"/>
            <w:r w:rsidRPr="00A02E29">
              <w:rPr>
                <w:b/>
                <w:bCs/>
                <w:sz w:val="16"/>
                <w:szCs w:val="16"/>
              </w:rPr>
              <w:t>programmes</w:t>
            </w:r>
            <w:proofErr w:type="spellEnd"/>
            <w:r w:rsidRPr="00A02E29">
              <w:rPr>
                <w:b/>
                <w:bCs/>
                <w:sz w:val="16"/>
                <w:szCs w:val="16"/>
              </w:rPr>
              <w:t xml:space="preserve"> during the last five years</w:t>
            </w:r>
          </w:p>
          <w:p w:rsidR="00EC435D" w:rsidRPr="00A02E29" w:rsidRDefault="00EC435D" w:rsidP="007C10C1">
            <w:pPr>
              <w:spacing w:line="264" w:lineRule="auto"/>
              <w:ind w:left="-1"/>
              <w:jc w:val="center"/>
              <w:rPr>
                <w:b/>
                <w:bCs/>
                <w:sz w:val="20"/>
                <w:szCs w:val="20"/>
              </w:rPr>
            </w:pPr>
          </w:p>
          <w:p w:rsidR="00EC435D" w:rsidRPr="00A02E29" w:rsidRDefault="00EC435D" w:rsidP="007C10C1">
            <w:pPr>
              <w:rPr>
                <w:b/>
              </w:rPr>
            </w:pPr>
            <w:r w:rsidRPr="00A02E29">
              <w:rPr>
                <w:b/>
              </w:rPr>
              <w:t>Upload:</w:t>
            </w:r>
          </w:p>
          <w:p w:rsidR="00EC435D" w:rsidRPr="00A02E29" w:rsidRDefault="00EC435D" w:rsidP="00EC435D">
            <w:pPr>
              <w:numPr>
                <w:ilvl w:val="0"/>
                <w:numId w:val="15"/>
              </w:numPr>
              <w:spacing w:line="276" w:lineRule="auto"/>
            </w:pPr>
            <w:r w:rsidRPr="00A02E29">
              <w:t xml:space="preserve">List of Interdisciplinary courses under the </w:t>
            </w:r>
            <w:proofErr w:type="spellStart"/>
            <w:r w:rsidRPr="00A02E29">
              <w:t>programmes</w:t>
            </w:r>
            <w:proofErr w:type="spellEnd"/>
            <w:r w:rsidRPr="00A02E29">
              <w:t xml:space="preserve"> offered by the University during the last 5 years</w:t>
            </w:r>
          </w:p>
          <w:p w:rsidR="00EC435D" w:rsidRPr="00A02E29" w:rsidRDefault="00EC435D" w:rsidP="00EC435D">
            <w:pPr>
              <w:numPr>
                <w:ilvl w:val="0"/>
                <w:numId w:val="15"/>
              </w:numPr>
              <w:spacing w:line="276" w:lineRule="auto"/>
            </w:pPr>
            <w:r w:rsidRPr="00A02E29">
              <w:t>Minutes of relevant Academic Council/</w:t>
            </w:r>
            <w:proofErr w:type="spellStart"/>
            <w:r w:rsidRPr="00A02E29">
              <w:t>BoS</w:t>
            </w:r>
            <w:proofErr w:type="spellEnd"/>
            <w:r w:rsidRPr="00A02E29">
              <w:t xml:space="preserve"> meetings</w:t>
            </w:r>
          </w:p>
          <w:p w:rsidR="00EC435D" w:rsidRPr="00A02E29" w:rsidRDefault="00EC435D" w:rsidP="00EC435D">
            <w:pPr>
              <w:numPr>
                <w:ilvl w:val="0"/>
                <w:numId w:val="15"/>
              </w:numPr>
              <w:spacing w:line="276" w:lineRule="auto"/>
            </w:pPr>
            <w:r w:rsidRPr="00A02E29">
              <w:t>Institutional data in prescribed format (Data Template)</w:t>
            </w:r>
          </w:p>
          <w:p w:rsidR="00EC435D" w:rsidRPr="00A02E29" w:rsidRDefault="00EC435D" w:rsidP="00EC435D">
            <w:pPr>
              <w:numPr>
                <w:ilvl w:val="0"/>
                <w:numId w:val="16"/>
              </w:numPr>
              <w:spacing w:line="264" w:lineRule="auto"/>
              <w:rPr>
                <w:sz w:val="24"/>
                <w:szCs w:val="24"/>
              </w:rPr>
            </w:pPr>
            <w:r w:rsidRPr="00A02E29">
              <w:t>Any other relevant information</w:t>
            </w:r>
          </w:p>
        </w:tc>
        <w:tc>
          <w:tcPr>
            <w:tcW w:w="1418" w:type="dxa"/>
          </w:tcPr>
          <w:p w:rsidR="00EC435D" w:rsidRPr="00A02E29" w:rsidRDefault="00EC435D" w:rsidP="007C10C1">
            <w:pPr>
              <w:jc w:val="center"/>
              <w:rPr>
                <w:b/>
                <w:sz w:val="24"/>
                <w:szCs w:val="24"/>
              </w:rPr>
            </w:pPr>
            <w:r w:rsidRPr="00A02E29">
              <w:rPr>
                <w:b/>
                <w:sz w:val="24"/>
                <w:szCs w:val="24"/>
              </w:rPr>
              <w:t>15</w:t>
            </w: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tc>
      </w:tr>
    </w:tbl>
    <w:p w:rsidR="00EC435D" w:rsidRPr="00A02E29" w:rsidRDefault="00EC435D" w:rsidP="00AE7747">
      <w:pPr>
        <w:rPr>
          <w:b/>
          <w:bCs/>
          <w:sz w:val="24"/>
          <w:szCs w:val="24"/>
        </w:rPr>
      </w:pPr>
    </w:p>
    <w:p w:rsidR="00EC435D" w:rsidRPr="00A02E29" w:rsidRDefault="00EC435D" w:rsidP="00EC435D">
      <w:pPr>
        <w:jc w:val="center"/>
        <w:rPr>
          <w:b/>
          <w:bCs/>
          <w:sz w:val="24"/>
          <w:szCs w:val="24"/>
        </w:rPr>
      </w:pPr>
    </w:p>
    <w:p w:rsidR="00EC435D" w:rsidRPr="00A02E29" w:rsidRDefault="00EC435D" w:rsidP="00EC435D">
      <w:pPr>
        <w:shd w:val="clear" w:color="auto" w:fill="FFFF00"/>
        <w:jc w:val="center"/>
        <w:rPr>
          <w:b/>
          <w:bCs/>
          <w:sz w:val="24"/>
          <w:szCs w:val="24"/>
        </w:rPr>
      </w:pPr>
      <w:r w:rsidRPr="00A02E29">
        <w:rPr>
          <w:b/>
          <w:bCs/>
          <w:sz w:val="28"/>
          <w:szCs w:val="28"/>
        </w:rPr>
        <w:t xml:space="preserve">Key Indicator - </w:t>
      </w:r>
      <w:proofErr w:type="gramStart"/>
      <w:r w:rsidRPr="00A02E29">
        <w:rPr>
          <w:b/>
          <w:bCs/>
          <w:sz w:val="28"/>
          <w:szCs w:val="28"/>
        </w:rPr>
        <w:t>1.3 Curriculum Enrichment (40)</w:t>
      </w:r>
      <w:proofErr w:type="gramEnd"/>
    </w:p>
    <w:p w:rsidR="00EC435D" w:rsidRPr="00A02E29" w:rsidRDefault="00EC435D" w:rsidP="00EC435D">
      <w:pPr>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484"/>
        <w:gridCol w:w="1559"/>
      </w:tblGrid>
      <w:tr w:rsidR="00EC435D" w:rsidRPr="00A02E29" w:rsidTr="007C10C1">
        <w:trPr>
          <w:trHeight w:val="298"/>
        </w:trPr>
        <w:tc>
          <w:tcPr>
            <w:tcW w:w="1137" w:type="dxa"/>
          </w:tcPr>
          <w:p w:rsidR="00EC435D" w:rsidRPr="00A02E29" w:rsidRDefault="00EC435D" w:rsidP="007C10C1">
            <w:pPr>
              <w:jc w:val="center"/>
              <w:rPr>
                <w:b/>
                <w:bCs/>
                <w:sz w:val="24"/>
                <w:szCs w:val="24"/>
              </w:rPr>
            </w:pPr>
            <w:r w:rsidRPr="00A02E29">
              <w:rPr>
                <w:b/>
                <w:bCs/>
                <w:sz w:val="24"/>
                <w:szCs w:val="24"/>
              </w:rPr>
              <w:lastRenderedPageBreak/>
              <w:t>Metric No.</w:t>
            </w:r>
          </w:p>
        </w:tc>
        <w:tc>
          <w:tcPr>
            <w:tcW w:w="6484" w:type="dxa"/>
          </w:tcPr>
          <w:p w:rsidR="00EC435D" w:rsidRPr="00A02E29" w:rsidRDefault="00EC435D" w:rsidP="007C10C1">
            <w:pPr>
              <w:jc w:val="center"/>
              <w:rPr>
                <w:b/>
                <w:bCs/>
                <w:sz w:val="24"/>
                <w:szCs w:val="24"/>
              </w:rPr>
            </w:pPr>
          </w:p>
        </w:tc>
        <w:tc>
          <w:tcPr>
            <w:tcW w:w="1559" w:type="dxa"/>
          </w:tcPr>
          <w:p w:rsidR="00EC435D" w:rsidRPr="00A02E29" w:rsidRDefault="00EC435D" w:rsidP="007C10C1">
            <w:pPr>
              <w:jc w:val="center"/>
              <w:rPr>
                <w:b/>
                <w:bCs/>
                <w:sz w:val="24"/>
                <w:szCs w:val="24"/>
              </w:rPr>
            </w:pPr>
            <w:r w:rsidRPr="00A02E29">
              <w:rPr>
                <w:b/>
                <w:bCs/>
                <w:sz w:val="24"/>
                <w:szCs w:val="24"/>
              </w:rPr>
              <w:t>Weightage</w:t>
            </w:r>
          </w:p>
        </w:tc>
      </w:tr>
      <w:tr w:rsidR="00EC435D" w:rsidRPr="00A02E29" w:rsidTr="007C10C1">
        <w:trPr>
          <w:trHeight w:val="132"/>
        </w:trPr>
        <w:tc>
          <w:tcPr>
            <w:tcW w:w="1137" w:type="dxa"/>
          </w:tcPr>
          <w:p w:rsidR="00EC435D" w:rsidRPr="00A02E29" w:rsidRDefault="00EC435D" w:rsidP="007C10C1">
            <w:pPr>
              <w:jc w:val="center"/>
              <w:rPr>
                <w:b/>
                <w:bCs/>
                <w:sz w:val="24"/>
                <w:szCs w:val="24"/>
              </w:rPr>
            </w:pPr>
            <w:r w:rsidRPr="00A02E29">
              <w:rPr>
                <w:b/>
                <w:bCs/>
                <w:sz w:val="24"/>
                <w:szCs w:val="24"/>
              </w:rPr>
              <w:t>1.3.1</w:t>
            </w:r>
          </w:p>
          <w:p w:rsidR="00EC435D" w:rsidRPr="00A02E29" w:rsidRDefault="00EC435D" w:rsidP="007C10C1">
            <w:pPr>
              <w:jc w:val="center"/>
              <w:rPr>
                <w:sz w:val="24"/>
                <w:szCs w:val="24"/>
              </w:rPr>
            </w:pPr>
          </w:p>
          <w:p w:rsidR="00EC435D" w:rsidRPr="00A02E29" w:rsidRDefault="00EC435D" w:rsidP="007C10C1">
            <w:pPr>
              <w:jc w:val="center"/>
              <w:rPr>
                <w:sz w:val="24"/>
                <w:szCs w:val="24"/>
              </w:rPr>
            </w:pPr>
            <w:proofErr w:type="spellStart"/>
            <w:r w:rsidRPr="00A02E29">
              <w:rPr>
                <w:b/>
                <w:bCs/>
                <w:sz w:val="24"/>
                <w:szCs w:val="24"/>
              </w:rPr>
              <w:t>Q</w:t>
            </w:r>
            <w:r w:rsidRPr="00A02E29">
              <w:rPr>
                <w:b/>
                <w:bCs/>
                <w:sz w:val="24"/>
                <w:szCs w:val="24"/>
                <w:vertAlign w:val="subscript"/>
              </w:rPr>
              <w:t>l</w:t>
            </w:r>
            <w:r w:rsidRPr="00A02E29">
              <w:rPr>
                <w:b/>
                <w:bCs/>
                <w:sz w:val="24"/>
                <w:szCs w:val="24"/>
              </w:rPr>
              <w:t>M</w:t>
            </w:r>
            <w:proofErr w:type="spellEnd"/>
          </w:p>
        </w:tc>
        <w:tc>
          <w:tcPr>
            <w:tcW w:w="6484" w:type="dxa"/>
          </w:tcPr>
          <w:p w:rsidR="00EC435D" w:rsidRPr="00A02E29" w:rsidRDefault="00EC435D" w:rsidP="007C10C1">
            <w:pPr>
              <w:rPr>
                <w:b/>
                <w:i/>
                <w:sz w:val="24"/>
                <w:szCs w:val="24"/>
              </w:rPr>
            </w:pPr>
            <w:r w:rsidRPr="00A02E29">
              <w:rPr>
                <w:b/>
                <w:i/>
                <w:sz w:val="24"/>
                <w:szCs w:val="24"/>
              </w:rPr>
              <w:t xml:space="preserve">Institution integrates crosscutting issues relevant to Gender, Environment and Sustainability, Human Values, Health Determinants, Right to Health Issues, Emerging demographic changes and Professional Ethics in the curricula  </w:t>
            </w:r>
          </w:p>
          <w:p w:rsidR="00EC435D" w:rsidRPr="00A02E29" w:rsidRDefault="00EC435D" w:rsidP="007C10C1">
            <w:pPr>
              <w:rPr>
                <w:b/>
                <w:i/>
                <w:sz w:val="24"/>
                <w:szCs w:val="24"/>
              </w:rPr>
            </w:pPr>
          </w:p>
          <w:p w:rsidR="00525937" w:rsidRDefault="00525937" w:rsidP="007C10C1">
            <w:pPr>
              <w:rPr>
                <w:sz w:val="24"/>
              </w:rPr>
            </w:pPr>
            <w:r>
              <w:rPr>
                <w:sz w:val="24"/>
              </w:rPr>
              <w:t>The dentistry course program teaches professional ethics</w:t>
            </w:r>
            <w:r w:rsidR="00B62534">
              <w:rPr>
                <w:sz w:val="24"/>
              </w:rPr>
              <w:t xml:space="preserve"> and law as part of curriculum. </w:t>
            </w:r>
            <w:r w:rsidR="00B62534" w:rsidRPr="00412187">
              <w:rPr>
                <w:sz w:val="24"/>
              </w:rPr>
              <w:t>Many programs are conducted in the institution addressing the above issues such as gender sensitization program, environment day, yoga day, international women’s day, international men’s day, program on communication with deaf and dumb patients from an NGO (</w:t>
            </w:r>
            <w:proofErr w:type="spellStart"/>
            <w:r w:rsidR="00B62534" w:rsidRPr="00412187">
              <w:rPr>
                <w:sz w:val="24"/>
              </w:rPr>
              <w:t>Vani</w:t>
            </w:r>
            <w:proofErr w:type="spellEnd"/>
            <w:r w:rsidR="00B62534" w:rsidRPr="00412187">
              <w:rPr>
                <w:sz w:val="24"/>
              </w:rPr>
              <w:t>)</w:t>
            </w:r>
            <w:r w:rsidR="009324A4" w:rsidRPr="00412187">
              <w:rPr>
                <w:sz w:val="24"/>
              </w:rPr>
              <w:t>, orientation/induction program for newly admitted</w:t>
            </w:r>
            <w:r w:rsidR="009D0423" w:rsidRPr="00412187">
              <w:rPr>
                <w:sz w:val="24"/>
              </w:rPr>
              <w:t xml:space="preserve"> UG and PG</w:t>
            </w:r>
            <w:r w:rsidR="009324A4" w:rsidRPr="00412187">
              <w:rPr>
                <w:sz w:val="24"/>
              </w:rPr>
              <w:t xml:space="preserve"> students.</w:t>
            </w:r>
          </w:p>
          <w:p w:rsidR="00525937" w:rsidRDefault="00525937" w:rsidP="007C10C1">
            <w:pPr>
              <w:rPr>
                <w:sz w:val="24"/>
              </w:rPr>
            </w:pPr>
          </w:p>
          <w:p w:rsidR="00EC435D" w:rsidRPr="00A02E29" w:rsidRDefault="00EC435D" w:rsidP="007C10C1">
            <w:pPr>
              <w:rPr>
                <w:sz w:val="24"/>
              </w:rPr>
            </w:pPr>
            <w:r w:rsidRPr="00A02E29">
              <w:rPr>
                <w:sz w:val="24"/>
              </w:rPr>
              <w:t>Response to be provided within 500 words</w:t>
            </w:r>
          </w:p>
          <w:p w:rsidR="00EC435D" w:rsidRPr="00A02E29" w:rsidRDefault="00EC435D" w:rsidP="007C10C1">
            <w:pPr>
              <w:rPr>
                <w:sz w:val="24"/>
              </w:rPr>
            </w:pPr>
          </w:p>
          <w:p w:rsidR="00EC435D" w:rsidRPr="00A02E29" w:rsidRDefault="00EC435D" w:rsidP="007C10C1">
            <w:pPr>
              <w:rPr>
                <w:b/>
              </w:rPr>
            </w:pPr>
            <w:r w:rsidRPr="00A02E29">
              <w:rPr>
                <w:b/>
              </w:rPr>
              <w:t>Provide web link to</w:t>
            </w:r>
          </w:p>
          <w:p w:rsidR="00EC435D" w:rsidRPr="00A02E29" w:rsidRDefault="00EC435D" w:rsidP="007C10C1">
            <w:pPr>
              <w:rPr>
                <w:b/>
              </w:rPr>
            </w:pPr>
          </w:p>
          <w:p w:rsidR="00EC435D" w:rsidRPr="00A02E29" w:rsidRDefault="00EC435D" w:rsidP="00EC435D">
            <w:pPr>
              <w:numPr>
                <w:ilvl w:val="0"/>
                <w:numId w:val="6"/>
              </w:numPr>
              <w:spacing w:line="276" w:lineRule="auto"/>
              <w:rPr>
                <w:b/>
                <w:bCs/>
                <w:sz w:val="24"/>
                <w:szCs w:val="24"/>
              </w:rPr>
            </w:pPr>
            <w:r w:rsidRPr="00A02E29">
              <w:rPr>
                <w:sz w:val="24"/>
                <w:szCs w:val="24"/>
              </w:rPr>
              <w:t xml:space="preserve">List of courses that integrate crosscutting issues mentioned above </w:t>
            </w:r>
          </w:p>
          <w:p w:rsidR="00EC435D" w:rsidRPr="00A02E29" w:rsidRDefault="00EC435D" w:rsidP="00EC435D">
            <w:pPr>
              <w:numPr>
                <w:ilvl w:val="0"/>
                <w:numId w:val="6"/>
              </w:numPr>
              <w:spacing w:line="276" w:lineRule="auto"/>
              <w:rPr>
                <w:b/>
                <w:bCs/>
                <w:sz w:val="24"/>
                <w:szCs w:val="24"/>
              </w:rPr>
            </w:pPr>
            <w:r w:rsidRPr="00A02E29">
              <w:rPr>
                <w:sz w:val="24"/>
                <w:szCs w:val="24"/>
              </w:rPr>
              <w:t>Description of the courses which address Gender, Environment and Sustainability, Human Values,</w:t>
            </w:r>
            <w:r w:rsidRPr="00A02E29">
              <w:rPr>
                <w:b/>
                <w:i/>
                <w:sz w:val="24"/>
                <w:szCs w:val="24"/>
              </w:rPr>
              <w:t xml:space="preserve"> </w:t>
            </w:r>
            <w:r w:rsidRPr="00A02E29">
              <w:rPr>
                <w:bCs/>
                <w:iCs/>
                <w:sz w:val="24"/>
                <w:szCs w:val="24"/>
              </w:rPr>
              <w:t>Health Determinants, Right to Health Issues, Emerging demographic changes</w:t>
            </w:r>
            <w:r w:rsidRPr="00A02E29">
              <w:rPr>
                <w:b/>
                <w:iCs/>
                <w:sz w:val="24"/>
                <w:szCs w:val="24"/>
              </w:rPr>
              <w:t xml:space="preserve"> </w:t>
            </w:r>
            <w:r w:rsidRPr="00A02E29">
              <w:rPr>
                <w:iCs/>
                <w:sz w:val="24"/>
                <w:szCs w:val="24"/>
              </w:rPr>
              <w:t xml:space="preserve"> and Professional Ethics i</w:t>
            </w:r>
            <w:r w:rsidRPr="00A02E29">
              <w:rPr>
                <w:sz w:val="24"/>
                <w:szCs w:val="24"/>
              </w:rPr>
              <w:t>n the Curricula</w:t>
            </w:r>
          </w:p>
          <w:p w:rsidR="00EC435D" w:rsidRPr="00A02E29" w:rsidRDefault="00EC435D" w:rsidP="00EC435D">
            <w:pPr>
              <w:numPr>
                <w:ilvl w:val="0"/>
                <w:numId w:val="6"/>
              </w:numPr>
              <w:spacing w:line="276" w:lineRule="auto"/>
            </w:pPr>
            <w:r w:rsidRPr="00A02E29">
              <w:rPr>
                <w:sz w:val="24"/>
                <w:szCs w:val="24"/>
              </w:rPr>
              <w:t>Any other relevant information</w:t>
            </w:r>
            <w:r w:rsidRPr="00A02E29">
              <w:t xml:space="preserve"> </w:t>
            </w:r>
          </w:p>
        </w:tc>
        <w:tc>
          <w:tcPr>
            <w:tcW w:w="1559" w:type="dxa"/>
          </w:tcPr>
          <w:p w:rsidR="00EC435D" w:rsidRPr="00A02E29" w:rsidRDefault="00EC435D" w:rsidP="007C10C1">
            <w:pPr>
              <w:jc w:val="center"/>
              <w:rPr>
                <w:b/>
                <w:bCs/>
                <w:sz w:val="24"/>
                <w:szCs w:val="24"/>
              </w:rPr>
            </w:pPr>
            <w:r w:rsidRPr="00A02E29">
              <w:rPr>
                <w:b/>
                <w:bCs/>
                <w:sz w:val="24"/>
                <w:szCs w:val="24"/>
              </w:rPr>
              <w:t>10</w:t>
            </w:r>
          </w:p>
        </w:tc>
      </w:tr>
      <w:tr w:rsidR="00EC435D" w:rsidRPr="00A02E29" w:rsidTr="007C10C1">
        <w:trPr>
          <w:trHeight w:val="558"/>
        </w:trPr>
        <w:tc>
          <w:tcPr>
            <w:tcW w:w="1137" w:type="dxa"/>
          </w:tcPr>
          <w:p w:rsidR="00EC435D" w:rsidRPr="00A02E29" w:rsidRDefault="00EC435D" w:rsidP="007C10C1">
            <w:pPr>
              <w:jc w:val="center"/>
              <w:rPr>
                <w:b/>
                <w:bCs/>
                <w:sz w:val="24"/>
                <w:szCs w:val="24"/>
              </w:rPr>
            </w:pPr>
            <w:r w:rsidRPr="00A02E29">
              <w:rPr>
                <w:b/>
                <w:bCs/>
                <w:sz w:val="24"/>
                <w:szCs w:val="24"/>
              </w:rPr>
              <w:t>1.3.2</w:t>
            </w:r>
          </w:p>
          <w:p w:rsidR="00EC435D" w:rsidRPr="00A02E29" w:rsidRDefault="00EC435D" w:rsidP="007C10C1">
            <w:pPr>
              <w:jc w:val="center"/>
              <w:rPr>
                <w:sz w:val="24"/>
                <w:szCs w:val="24"/>
              </w:rPr>
            </w:pPr>
          </w:p>
          <w:p w:rsidR="00EC435D" w:rsidRPr="00A02E29" w:rsidRDefault="00EC435D" w:rsidP="007C10C1">
            <w:pPr>
              <w:jc w:val="center"/>
              <w:rPr>
                <w:sz w:val="24"/>
                <w:szCs w:val="24"/>
              </w:rPr>
            </w:pPr>
            <w:proofErr w:type="spellStart"/>
            <w:r w:rsidRPr="00A02E29">
              <w:rPr>
                <w:b/>
                <w:bCs/>
                <w:sz w:val="24"/>
                <w:szCs w:val="24"/>
              </w:rPr>
              <w:t>Q</w:t>
            </w:r>
            <w:r w:rsidRPr="00A02E29">
              <w:rPr>
                <w:b/>
                <w:bCs/>
                <w:sz w:val="24"/>
                <w:szCs w:val="24"/>
                <w:vertAlign w:val="subscript"/>
              </w:rPr>
              <w:t>n</w:t>
            </w:r>
            <w:r w:rsidRPr="00A02E29">
              <w:rPr>
                <w:b/>
                <w:bCs/>
                <w:sz w:val="24"/>
                <w:szCs w:val="24"/>
              </w:rPr>
              <w:t>M</w:t>
            </w:r>
            <w:proofErr w:type="spellEnd"/>
          </w:p>
        </w:tc>
        <w:tc>
          <w:tcPr>
            <w:tcW w:w="6484" w:type="dxa"/>
          </w:tcPr>
          <w:p w:rsidR="00EC435D" w:rsidRPr="00A02E29" w:rsidRDefault="00EC435D" w:rsidP="007C10C1">
            <w:pPr>
              <w:rPr>
                <w:b/>
                <w:i/>
                <w:strike/>
                <w:sz w:val="24"/>
                <w:szCs w:val="24"/>
              </w:rPr>
            </w:pPr>
            <w:r w:rsidRPr="00A02E29">
              <w:rPr>
                <w:b/>
                <w:i/>
                <w:sz w:val="24"/>
                <w:szCs w:val="24"/>
              </w:rPr>
              <w:t xml:space="preserve">Number of value-added courses offered during the last five years that impart transferable and life skills  </w:t>
            </w:r>
          </w:p>
          <w:p w:rsidR="00EC435D" w:rsidRPr="00A02E29" w:rsidRDefault="00EC435D" w:rsidP="007C10C1">
            <w:pPr>
              <w:rPr>
                <w:b/>
                <w:i/>
                <w:sz w:val="16"/>
                <w:szCs w:val="16"/>
              </w:rPr>
            </w:pPr>
          </w:p>
          <w:p w:rsidR="00EC435D" w:rsidRDefault="00EC435D" w:rsidP="007C10C1">
            <w:pPr>
              <w:rPr>
                <w:sz w:val="24"/>
                <w:szCs w:val="24"/>
              </w:rPr>
            </w:pPr>
            <w:r w:rsidRPr="00A02E29">
              <w:rPr>
                <w:sz w:val="24"/>
                <w:szCs w:val="24"/>
              </w:rPr>
              <w:t>Number of value-added courses that were offered during the last 5 years</w:t>
            </w:r>
          </w:p>
          <w:p w:rsidR="008C124D" w:rsidRDefault="008C124D" w:rsidP="007C10C1">
            <w:pPr>
              <w:rPr>
                <w:sz w:val="24"/>
                <w:szCs w:val="24"/>
              </w:rPr>
            </w:pPr>
          </w:p>
          <w:p w:rsidR="008C124D" w:rsidRDefault="003616FE" w:rsidP="009D6539">
            <w:pPr>
              <w:rPr>
                <w:sz w:val="24"/>
                <w:szCs w:val="24"/>
              </w:rPr>
            </w:pPr>
            <w:r>
              <w:rPr>
                <w:sz w:val="24"/>
                <w:szCs w:val="24"/>
              </w:rPr>
              <w:t xml:space="preserve"> </w:t>
            </w:r>
            <w:r w:rsidR="008C124D">
              <w:rPr>
                <w:sz w:val="24"/>
                <w:szCs w:val="24"/>
              </w:rPr>
              <w:t xml:space="preserve"> </w:t>
            </w:r>
            <w:r w:rsidR="004972B0" w:rsidRPr="004972B0">
              <w:rPr>
                <w:sz w:val="24"/>
                <w:szCs w:val="24"/>
              </w:rPr>
              <w:t xml:space="preserve">Research Methodology Training </w:t>
            </w:r>
            <w:proofErr w:type="spellStart"/>
            <w:r w:rsidR="004972B0" w:rsidRPr="004972B0">
              <w:rPr>
                <w:sz w:val="24"/>
                <w:szCs w:val="24"/>
              </w:rPr>
              <w:t>Programme</w:t>
            </w:r>
            <w:proofErr w:type="spellEnd"/>
            <w:r w:rsidR="004972B0" w:rsidRPr="004972B0">
              <w:rPr>
                <w:sz w:val="24"/>
                <w:szCs w:val="24"/>
              </w:rPr>
              <w:t xml:space="preserve"> is annually conducted for f</w:t>
            </w:r>
            <w:r w:rsidR="004972B0">
              <w:rPr>
                <w:sz w:val="24"/>
                <w:szCs w:val="24"/>
              </w:rPr>
              <w:t>irst year postgraduate students.</w:t>
            </w:r>
            <w:r w:rsidR="00403600">
              <w:rPr>
                <w:sz w:val="24"/>
                <w:szCs w:val="24"/>
              </w:rPr>
              <w:t xml:space="preserve"> </w:t>
            </w:r>
            <w:r w:rsidR="004972B0" w:rsidRPr="004972B0">
              <w:rPr>
                <w:sz w:val="24"/>
                <w:szCs w:val="24"/>
              </w:rPr>
              <w:t>Various topics on research methodology are covered by faculty who are resource persons. Topic related worksheets are circulated to PG studen</w:t>
            </w:r>
            <w:r w:rsidR="005B6917">
              <w:rPr>
                <w:sz w:val="24"/>
                <w:szCs w:val="24"/>
              </w:rPr>
              <w:t>ts beforehand. Along with theore</w:t>
            </w:r>
            <w:r w:rsidR="00403600">
              <w:rPr>
                <w:sz w:val="24"/>
                <w:szCs w:val="24"/>
              </w:rPr>
              <w:t>ti</w:t>
            </w:r>
            <w:r w:rsidR="004972B0" w:rsidRPr="004972B0">
              <w:rPr>
                <w:sz w:val="24"/>
                <w:szCs w:val="24"/>
              </w:rPr>
              <w:t>cal teaching hands on training are provided.</w:t>
            </w:r>
          </w:p>
          <w:p w:rsidR="008C124D" w:rsidRPr="00A02E29" w:rsidRDefault="008C124D" w:rsidP="007C10C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672"/>
              <w:gridCol w:w="2375"/>
            </w:tblGrid>
            <w:tr w:rsidR="00EC435D" w:rsidRPr="0088791A" w:rsidTr="007C10C1">
              <w:tc>
                <w:tcPr>
                  <w:tcW w:w="1211" w:type="dxa"/>
                </w:tcPr>
                <w:p w:rsidR="00EC435D" w:rsidRPr="004A2E15" w:rsidRDefault="00EC435D" w:rsidP="007C10C1">
                  <w:pPr>
                    <w:rPr>
                      <w:b/>
                      <w:i/>
                      <w:sz w:val="24"/>
                      <w:szCs w:val="24"/>
                    </w:rPr>
                  </w:pPr>
                  <w:r w:rsidRPr="004A2E15">
                    <w:rPr>
                      <w:b/>
                      <w:i/>
                      <w:sz w:val="24"/>
                      <w:szCs w:val="24"/>
                    </w:rPr>
                    <w:t>Year</w:t>
                  </w:r>
                </w:p>
              </w:tc>
              <w:tc>
                <w:tcPr>
                  <w:tcW w:w="2672" w:type="dxa"/>
                </w:tcPr>
                <w:p w:rsidR="00EC435D" w:rsidRPr="004A2E15" w:rsidRDefault="00EC435D" w:rsidP="007C10C1">
                  <w:pPr>
                    <w:rPr>
                      <w:b/>
                      <w:i/>
                      <w:sz w:val="24"/>
                      <w:szCs w:val="24"/>
                    </w:rPr>
                  </w:pPr>
                  <w:r w:rsidRPr="004A2E15">
                    <w:rPr>
                      <w:b/>
                      <w:i/>
                      <w:sz w:val="24"/>
                      <w:szCs w:val="24"/>
                    </w:rPr>
                    <w:t>No. of Value-added courses offered</w:t>
                  </w:r>
                </w:p>
              </w:tc>
              <w:tc>
                <w:tcPr>
                  <w:tcW w:w="2375" w:type="dxa"/>
                </w:tcPr>
                <w:p w:rsidR="00EC435D" w:rsidRPr="004A2E15" w:rsidRDefault="00EC435D" w:rsidP="007C10C1">
                  <w:pPr>
                    <w:rPr>
                      <w:b/>
                      <w:i/>
                      <w:sz w:val="24"/>
                      <w:szCs w:val="24"/>
                    </w:rPr>
                  </w:pPr>
                  <w:r w:rsidRPr="004A2E15">
                    <w:rPr>
                      <w:b/>
                      <w:i/>
                      <w:sz w:val="24"/>
                      <w:szCs w:val="24"/>
                    </w:rPr>
                    <w:t>Name/s of the value-added course/s</w:t>
                  </w:r>
                </w:p>
              </w:tc>
            </w:tr>
            <w:tr w:rsidR="0059748F" w:rsidRPr="0088791A" w:rsidTr="007C10C1">
              <w:tc>
                <w:tcPr>
                  <w:tcW w:w="1211" w:type="dxa"/>
                </w:tcPr>
                <w:p w:rsidR="0059748F" w:rsidRPr="004A2E15" w:rsidRDefault="0059748F" w:rsidP="007F2267">
                  <w:pPr>
                    <w:rPr>
                      <w:b/>
                      <w:i/>
                      <w:sz w:val="24"/>
                      <w:szCs w:val="24"/>
                    </w:rPr>
                  </w:pPr>
                  <w:r w:rsidRPr="004A2E15">
                    <w:rPr>
                      <w:b/>
                      <w:i/>
                      <w:sz w:val="24"/>
                      <w:szCs w:val="24"/>
                    </w:rPr>
                    <w:t>2015-16</w:t>
                  </w:r>
                </w:p>
              </w:tc>
              <w:tc>
                <w:tcPr>
                  <w:tcW w:w="2672" w:type="dxa"/>
                </w:tcPr>
                <w:p w:rsidR="0059748F" w:rsidRPr="004A2E15" w:rsidRDefault="0059748F" w:rsidP="007F2267">
                  <w:pPr>
                    <w:rPr>
                      <w:b/>
                      <w:i/>
                      <w:sz w:val="24"/>
                      <w:szCs w:val="24"/>
                    </w:rPr>
                  </w:pPr>
                  <w:r w:rsidRPr="004A2E15">
                    <w:rPr>
                      <w:b/>
                      <w:i/>
                      <w:sz w:val="24"/>
                      <w:szCs w:val="24"/>
                    </w:rPr>
                    <w:t>1</w:t>
                  </w:r>
                </w:p>
              </w:tc>
              <w:tc>
                <w:tcPr>
                  <w:tcW w:w="2375" w:type="dxa"/>
                </w:tcPr>
                <w:p w:rsidR="0059748F" w:rsidRPr="004A2E15" w:rsidRDefault="0059748F" w:rsidP="007F2267">
                  <w:pPr>
                    <w:rPr>
                      <w:b/>
                      <w:i/>
                      <w:sz w:val="24"/>
                      <w:szCs w:val="24"/>
                    </w:rPr>
                  </w:pPr>
                  <w:r w:rsidRPr="004A2E15">
                    <w:rPr>
                      <w:b/>
                      <w:i/>
                      <w:sz w:val="24"/>
                      <w:szCs w:val="24"/>
                    </w:rPr>
                    <w:t xml:space="preserve">Research Methodology Training </w:t>
                  </w:r>
                  <w:proofErr w:type="spellStart"/>
                  <w:r w:rsidRPr="004A2E15">
                    <w:rPr>
                      <w:b/>
                      <w:i/>
                      <w:sz w:val="24"/>
                      <w:szCs w:val="24"/>
                    </w:rPr>
                    <w:t>Programme</w:t>
                  </w:r>
                  <w:proofErr w:type="spellEnd"/>
                </w:p>
              </w:tc>
            </w:tr>
            <w:tr w:rsidR="0059748F" w:rsidRPr="0088791A" w:rsidTr="007C10C1">
              <w:tc>
                <w:tcPr>
                  <w:tcW w:w="1211" w:type="dxa"/>
                </w:tcPr>
                <w:p w:rsidR="0059748F" w:rsidRPr="004A2E15" w:rsidRDefault="0059748F" w:rsidP="007F2267">
                  <w:pPr>
                    <w:rPr>
                      <w:b/>
                      <w:i/>
                      <w:sz w:val="24"/>
                      <w:szCs w:val="24"/>
                    </w:rPr>
                  </w:pPr>
                  <w:r w:rsidRPr="004A2E15">
                    <w:rPr>
                      <w:b/>
                      <w:i/>
                      <w:sz w:val="24"/>
                      <w:szCs w:val="24"/>
                    </w:rPr>
                    <w:t>2016-17</w:t>
                  </w:r>
                </w:p>
              </w:tc>
              <w:tc>
                <w:tcPr>
                  <w:tcW w:w="2672" w:type="dxa"/>
                </w:tcPr>
                <w:p w:rsidR="0059748F" w:rsidRPr="004A2E15" w:rsidRDefault="0059748F" w:rsidP="007F2267">
                  <w:pPr>
                    <w:rPr>
                      <w:b/>
                      <w:i/>
                      <w:sz w:val="24"/>
                      <w:szCs w:val="24"/>
                    </w:rPr>
                  </w:pPr>
                  <w:r w:rsidRPr="004A2E15">
                    <w:rPr>
                      <w:b/>
                      <w:i/>
                      <w:sz w:val="24"/>
                      <w:szCs w:val="24"/>
                    </w:rPr>
                    <w:t>1</w:t>
                  </w:r>
                </w:p>
              </w:tc>
              <w:tc>
                <w:tcPr>
                  <w:tcW w:w="2375" w:type="dxa"/>
                </w:tcPr>
                <w:p w:rsidR="0059748F" w:rsidRPr="004A2E15" w:rsidRDefault="0059748F" w:rsidP="007F2267">
                  <w:pPr>
                    <w:rPr>
                      <w:b/>
                      <w:i/>
                      <w:sz w:val="24"/>
                      <w:szCs w:val="24"/>
                    </w:rPr>
                  </w:pPr>
                  <w:r w:rsidRPr="004A2E15">
                    <w:rPr>
                      <w:b/>
                      <w:i/>
                      <w:sz w:val="24"/>
                      <w:szCs w:val="24"/>
                    </w:rPr>
                    <w:t xml:space="preserve">Research Methodology Training </w:t>
                  </w:r>
                  <w:proofErr w:type="spellStart"/>
                  <w:r w:rsidRPr="004A2E15">
                    <w:rPr>
                      <w:b/>
                      <w:i/>
                      <w:sz w:val="24"/>
                      <w:szCs w:val="24"/>
                    </w:rPr>
                    <w:t>Programme</w:t>
                  </w:r>
                  <w:proofErr w:type="spellEnd"/>
                </w:p>
              </w:tc>
            </w:tr>
            <w:tr w:rsidR="0059748F" w:rsidRPr="0088791A" w:rsidTr="007C10C1">
              <w:tc>
                <w:tcPr>
                  <w:tcW w:w="1211" w:type="dxa"/>
                </w:tcPr>
                <w:p w:rsidR="0059748F" w:rsidRPr="004A2E15" w:rsidRDefault="0059748F" w:rsidP="007F2267">
                  <w:pPr>
                    <w:rPr>
                      <w:b/>
                      <w:i/>
                      <w:sz w:val="24"/>
                      <w:szCs w:val="24"/>
                    </w:rPr>
                  </w:pPr>
                  <w:r w:rsidRPr="004A2E15">
                    <w:rPr>
                      <w:b/>
                      <w:i/>
                      <w:sz w:val="24"/>
                      <w:szCs w:val="24"/>
                    </w:rPr>
                    <w:lastRenderedPageBreak/>
                    <w:t>2017-18</w:t>
                  </w:r>
                </w:p>
              </w:tc>
              <w:tc>
                <w:tcPr>
                  <w:tcW w:w="2672" w:type="dxa"/>
                </w:tcPr>
                <w:p w:rsidR="0059748F" w:rsidRPr="004A2E15" w:rsidRDefault="0059748F" w:rsidP="007F2267">
                  <w:pPr>
                    <w:rPr>
                      <w:b/>
                      <w:i/>
                      <w:sz w:val="24"/>
                      <w:szCs w:val="24"/>
                    </w:rPr>
                  </w:pPr>
                  <w:r w:rsidRPr="004A2E15">
                    <w:rPr>
                      <w:b/>
                      <w:i/>
                      <w:sz w:val="24"/>
                      <w:szCs w:val="24"/>
                    </w:rPr>
                    <w:t>1</w:t>
                  </w:r>
                </w:p>
              </w:tc>
              <w:tc>
                <w:tcPr>
                  <w:tcW w:w="2375" w:type="dxa"/>
                </w:tcPr>
                <w:p w:rsidR="0059748F" w:rsidRPr="004A2E15" w:rsidRDefault="0059748F" w:rsidP="007F2267">
                  <w:pPr>
                    <w:rPr>
                      <w:b/>
                      <w:i/>
                      <w:sz w:val="24"/>
                      <w:szCs w:val="24"/>
                    </w:rPr>
                  </w:pPr>
                  <w:r w:rsidRPr="004A2E15">
                    <w:rPr>
                      <w:b/>
                      <w:i/>
                      <w:sz w:val="24"/>
                      <w:szCs w:val="24"/>
                    </w:rPr>
                    <w:t xml:space="preserve">Research Methodology Training </w:t>
                  </w:r>
                  <w:proofErr w:type="spellStart"/>
                  <w:r w:rsidRPr="004A2E15">
                    <w:rPr>
                      <w:b/>
                      <w:i/>
                      <w:sz w:val="24"/>
                      <w:szCs w:val="24"/>
                    </w:rPr>
                    <w:t>Programme</w:t>
                  </w:r>
                  <w:proofErr w:type="spellEnd"/>
                </w:p>
              </w:tc>
            </w:tr>
            <w:tr w:rsidR="0059748F" w:rsidRPr="0088791A" w:rsidTr="007C10C1">
              <w:tc>
                <w:tcPr>
                  <w:tcW w:w="1211" w:type="dxa"/>
                </w:tcPr>
                <w:p w:rsidR="0059748F" w:rsidRPr="004A2E15" w:rsidRDefault="0059748F" w:rsidP="007C10C1">
                  <w:pPr>
                    <w:rPr>
                      <w:b/>
                      <w:i/>
                      <w:sz w:val="24"/>
                      <w:szCs w:val="24"/>
                    </w:rPr>
                  </w:pPr>
                  <w:r w:rsidRPr="004A2E15">
                    <w:rPr>
                      <w:b/>
                      <w:i/>
                      <w:sz w:val="24"/>
                      <w:szCs w:val="24"/>
                    </w:rPr>
                    <w:t>2018-19</w:t>
                  </w:r>
                </w:p>
              </w:tc>
              <w:tc>
                <w:tcPr>
                  <w:tcW w:w="2672" w:type="dxa"/>
                </w:tcPr>
                <w:p w:rsidR="0059748F" w:rsidRPr="004A2E15" w:rsidRDefault="0059748F" w:rsidP="007C10C1">
                  <w:pPr>
                    <w:rPr>
                      <w:b/>
                      <w:i/>
                      <w:sz w:val="24"/>
                      <w:szCs w:val="24"/>
                    </w:rPr>
                  </w:pPr>
                  <w:r w:rsidRPr="004A2E15">
                    <w:rPr>
                      <w:b/>
                      <w:i/>
                      <w:sz w:val="24"/>
                      <w:szCs w:val="24"/>
                    </w:rPr>
                    <w:t>1</w:t>
                  </w:r>
                </w:p>
              </w:tc>
              <w:tc>
                <w:tcPr>
                  <w:tcW w:w="2375" w:type="dxa"/>
                </w:tcPr>
                <w:p w:rsidR="0059748F" w:rsidRPr="004A2E15" w:rsidRDefault="0059748F" w:rsidP="007C10C1">
                  <w:pPr>
                    <w:rPr>
                      <w:b/>
                      <w:i/>
                      <w:sz w:val="24"/>
                      <w:szCs w:val="24"/>
                    </w:rPr>
                  </w:pPr>
                  <w:r w:rsidRPr="004A2E15">
                    <w:rPr>
                      <w:b/>
                      <w:i/>
                      <w:sz w:val="24"/>
                      <w:szCs w:val="24"/>
                    </w:rPr>
                    <w:t xml:space="preserve">Research Methodology Training </w:t>
                  </w:r>
                  <w:proofErr w:type="spellStart"/>
                  <w:r w:rsidRPr="004A2E15">
                    <w:rPr>
                      <w:b/>
                      <w:i/>
                      <w:sz w:val="24"/>
                      <w:szCs w:val="24"/>
                    </w:rPr>
                    <w:t>Programme</w:t>
                  </w:r>
                  <w:proofErr w:type="spellEnd"/>
                </w:p>
              </w:tc>
            </w:tr>
            <w:tr w:rsidR="0059748F" w:rsidRPr="00A02E29" w:rsidTr="007C10C1">
              <w:tc>
                <w:tcPr>
                  <w:tcW w:w="1211" w:type="dxa"/>
                </w:tcPr>
                <w:p w:rsidR="0059748F" w:rsidRPr="004A2E15" w:rsidRDefault="0059748F" w:rsidP="007C10C1">
                  <w:pPr>
                    <w:rPr>
                      <w:b/>
                      <w:i/>
                      <w:sz w:val="24"/>
                      <w:szCs w:val="24"/>
                    </w:rPr>
                  </w:pPr>
                  <w:r w:rsidRPr="004A2E15">
                    <w:rPr>
                      <w:b/>
                      <w:i/>
                      <w:sz w:val="24"/>
                      <w:szCs w:val="24"/>
                    </w:rPr>
                    <w:t>2019-20</w:t>
                  </w:r>
                </w:p>
              </w:tc>
              <w:tc>
                <w:tcPr>
                  <w:tcW w:w="2672" w:type="dxa"/>
                </w:tcPr>
                <w:p w:rsidR="0059748F" w:rsidRPr="004A2E15" w:rsidRDefault="0059748F" w:rsidP="007C10C1">
                  <w:pPr>
                    <w:rPr>
                      <w:b/>
                      <w:i/>
                      <w:sz w:val="24"/>
                      <w:szCs w:val="24"/>
                    </w:rPr>
                  </w:pPr>
                  <w:r w:rsidRPr="004A2E15">
                    <w:rPr>
                      <w:b/>
                      <w:i/>
                      <w:sz w:val="24"/>
                      <w:szCs w:val="24"/>
                    </w:rPr>
                    <w:t>1</w:t>
                  </w:r>
                </w:p>
              </w:tc>
              <w:tc>
                <w:tcPr>
                  <w:tcW w:w="2375" w:type="dxa"/>
                </w:tcPr>
                <w:p w:rsidR="0059748F" w:rsidRPr="004A2E15" w:rsidRDefault="0059748F" w:rsidP="007C10C1">
                  <w:pPr>
                    <w:rPr>
                      <w:b/>
                      <w:i/>
                      <w:sz w:val="24"/>
                      <w:szCs w:val="24"/>
                    </w:rPr>
                  </w:pPr>
                  <w:r w:rsidRPr="004A2E15">
                    <w:rPr>
                      <w:b/>
                      <w:i/>
                      <w:sz w:val="24"/>
                      <w:szCs w:val="24"/>
                    </w:rPr>
                    <w:t xml:space="preserve">Research Methodology Training </w:t>
                  </w:r>
                  <w:proofErr w:type="spellStart"/>
                  <w:r w:rsidRPr="004A2E15">
                    <w:rPr>
                      <w:b/>
                      <w:i/>
                      <w:sz w:val="24"/>
                      <w:szCs w:val="24"/>
                    </w:rPr>
                    <w:t>Programme</w:t>
                  </w:r>
                  <w:proofErr w:type="spellEnd"/>
                </w:p>
              </w:tc>
            </w:tr>
          </w:tbl>
          <w:p w:rsidR="00EC435D" w:rsidRPr="00A02E29" w:rsidRDefault="00EC435D" w:rsidP="007C10C1">
            <w:pPr>
              <w:rPr>
                <w:bCs/>
                <w:sz w:val="16"/>
                <w:szCs w:val="16"/>
              </w:rPr>
            </w:pPr>
          </w:p>
          <w:p w:rsidR="00EC435D" w:rsidRPr="00A02E29" w:rsidRDefault="00EC435D" w:rsidP="007C10C1">
            <w:pPr>
              <w:rPr>
                <w:b/>
                <w:bCs/>
                <w:sz w:val="24"/>
                <w:szCs w:val="24"/>
              </w:rPr>
            </w:pPr>
            <w:r w:rsidRPr="00A02E29">
              <w:rPr>
                <w:bCs/>
                <w:sz w:val="24"/>
                <w:szCs w:val="24"/>
              </w:rPr>
              <w:t xml:space="preserve">Data Requirement for the last five years: </w:t>
            </w:r>
          </w:p>
          <w:p w:rsidR="00EC435D" w:rsidRPr="00A02E29" w:rsidRDefault="00EC435D" w:rsidP="00EC435D">
            <w:pPr>
              <w:numPr>
                <w:ilvl w:val="0"/>
                <w:numId w:val="4"/>
              </w:numPr>
              <w:ind w:left="714" w:hanging="357"/>
              <w:contextualSpacing/>
              <w:rPr>
                <w:bCs/>
                <w:sz w:val="24"/>
                <w:szCs w:val="24"/>
              </w:rPr>
            </w:pPr>
            <w:r w:rsidRPr="00A02E29">
              <w:rPr>
                <w:bCs/>
                <w:sz w:val="24"/>
                <w:szCs w:val="24"/>
              </w:rPr>
              <w:t>Names of the value-added courses with 15 or more contact hours</w:t>
            </w:r>
          </w:p>
          <w:p w:rsidR="00EC435D" w:rsidRPr="00A02E29" w:rsidRDefault="00EC435D" w:rsidP="00EC435D">
            <w:pPr>
              <w:numPr>
                <w:ilvl w:val="0"/>
                <w:numId w:val="4"/>
              </w:numPr>
              <w:ind w:left="714" w:hanging="357"/>
              <w:contextualSpacing/>
              <w:rPr>
                <w:bCs/>
                <w:sz w:val="24"/>
                <w:szCs w:val="24"/>
              </w:rPr>
            </w:pPr>
            <w:r w:rsidRPr="00A02E29">
              <w:rPr>
                <w:bCs/>
                <w:sz w:val="24"/>
                <w:szCs w:val="24"/>
              </w:rPr>
              <w:t>Number of times that a course is offered during a specified year</w:t>
            </w:r>
          </w:p>
          <w:p w:rsidR="00EC435D" w:rsidRPr="00A02E29" w:rsidRDefault="00EC435D" w:rsidP="00EC435D">
            <w:pPr>
              <w:numPr>
                <w:ilvl w:val="0"/>
                <w:numId w:val="4"/>
              </w:numPr>
              <w:ind w:left="714" w:hanging="357"/>
              <w:contextualSpacing/>
              <w:rPr>
                <w:b/>
                <w:bCs/>
                <w:sz w:val="24"/>
                <w:szCs w:val="24"/>
              </w:rPr>
            </w:pPr>
            <w:r w:rsidRPr="00A02E29">
              <w:rPr>
                <w:bCs/>
                <w:sz w:val="24"/>
                <w:szCs w:val="24"/>
              </w:rPr>
              <w:t xml:space="preserve">Total number of students completing such courses </w:t>
            </w:r>
          </w:p>
          <w:p w:rsidR="00EC435D" w:rsidRPr="00A02E29" w:rsidRDefault="00EC435D" w:rsidP="007C10C1">
            <w:pPr>
              <w:rPr>
                <w:b/>
                <w:sz w:val="16"/>
                <w:szCs w:val="16"/>
                <w:highlight w:val="yellow"/>
              </w:rPr>
            </w:pPr>
          </w:p>
          <w:p w:rsidR="00EC435D" w:rsidRPr="00A02E29" w:rsidRDefault="00EC435D" w:rsidP="007C10C1">
            <w:pPr>
              <w:rPr>
                <w:b/>
              </w:rPr>
            </w:pPr>
            <w:r w:rsidRPr="00A02E29">
              <w:rPr>
                <w:b/>
              </w:rPr>
              <w:t>Upload:</w:t>
            </w:r>
          </w:p>
          <w:p w:rsidR="00EC435D" w:rsidRPr="00A02E29" w:rsidRDefault="00EC435D" w:rsidP="00EC435D">
            <w:pPr>
              <w:numPr>
                <w:ilvl w:val="0"/>
                <w:numId w:val="9"/>
              </w:numPr>
              <w:spacing w:line="276" w:lineRule="auto"/>
            </w:pPr>
            <w:r w:rsidRPr="00A02E29">
              <w:t>Brochure or any other document related to the value-added course/s</w:t>
            </w:r>
          </w:p>
          <w:p w:rsidR="00EC435D" w:rsidRPr="00A02E29" w:rsidRDefault="00EC435D" w:rsidP="00EC435D">
            <w:pPr>
              <w:numPr>
                <w:ilvl w:val="0"/>
                <w:numId w:val="9"/>
              </w:numPr>
              <w:spacing w:line="276" w:lineRule="auto"/>
            </w:pPr>
            <w:r w:rsidRPr="00A02E29">
              <w:t>List of value-added courses (Data Template -5)</w:t>
            </w:r>
          </w:p>
          <w:p w:rsidR="00EC435D" w:rsidRPr="00A02E29" w:rsidRDefault="00EC435D" w:rsidP="00EC435D">
            <w:pPr>
              <w:numPr>
                <w:ilvl w:val="0"/>
                <w:numId w:val="9"/>
              </w:numPr>
              <w:spacing w:line="276" w:lineRule="auto"/>
            </w:pPr>
            <w:r w:rsidRPr="00A02E29">
              <w:t xml:space="preserve">Any other relevant information </w:t>
            </w:r>
          </w:p>
        </w:tc>
        <w:tc>
          <w:tcPr>
            <w:tcW w:w="1559" w:type="dxa"/>
          </w:tcPr>
          <w:p w:rsidR="00EC435D" w:rsidRPr="00A02E29" w:rsidRDefault="00EC435D" w:rsidP="007C10C1">
            <w:pPr>
              <w:jc w:val="center"/>
              <w:rPr>
                <w:b/>
                <w:bCs/>
                <w:sz w:val="24"/>
                <w:szCs w:val="24"/>
              </w:rPr>
            </w:pPr>
            <w:r w:rsidRPr="00A02E29">
              <w:rPr>
                <w:b/>
                <w:bCs/>
                <w:sz w:val="24"/>
                <w:szCs w:val="24"/>
              </w:rPr>
              <w:lastRenderedPageBreak/>
              <w:t>13</w:t>
            </w:r>
          </w:p>
          <w:p w:rsidR="00EC435D" w:rsidRPr="00A02E29" w:rsidRDefault="00EC435D" w:rsidP="007C10C1">
            <w:pPr>
              <w:jc w:val="center"/>
              <w:rPr>
                <w:bCs/>
                <w:sz w:val="24"/>
                <w:szCs w:val="24"/>
              </w:rPr>
            </w:pPr>
          </w:p>
        </w:tc>
      </w:tr>
      <w:tr w:rsidR="00EC435D" w:rsidRPr="00A02E29" w:rsidTr="007C10C1">
        <w:trPr>
          <w:trHeight w:val="1291"/>
        </w:trPr>
        <w:tc>
          <w:tcPr>
            <w:tcW w:w="1137" w:type="dxa"/>
          </w:tcPr>
          <w:p w:rsidR="00EC435D" w:rsidRPr="00A02E29" w:rsidRDefault="00EC435D" w:rsidP="007C10C1">
            <w:pPr>
              <w:jc w:val="center"/>
              <w:rPr>
                <w:b/>
                <w:sz w:val="24"/>
                <w:szCs w:val="24"/>
              </w:rPr>
            </w:pPr>
            <w:r w:rsidRPr="00A02E29">
              <w:rPr>
                <w:b/>
                <w:sz w:val="24"/>
                <w:szCs w:val="24"/>
              </w:rPr>
              <w:lastRenderedPageBreak/>
              <w:t>1.3.3</w:t>
            </w:r>
          </w:p>
          <w:p w:rsidR="00EC435D" w:rsidRPr="00A02E29" w:rsidRDefault="00EC435D" w:rsidP="007C10C1">
            <w:pPr>
              <w:jc w:val="center"/>
              <w:rPr>
                <w:b/>
                <w:sz w:val="24"/>
                <w:szCs w:val="24"/>
              </w:rPr>
            </w:pPr>
          </w:p>
          <w:p w:rsidR="00EC435D" w:rsidRPr="00A02E29" w:rsidRDefault="00EC435D" w:rsidP="007C10C1">
            <w:pPr>
              <w:jc w:val="center"/>
              <w:rPr>
                <w:b/>
                <w:sz w:val="24"/>
                <w:szCs w:val="24"/>
              </w:rPr>
            </w:pPr>
            <w:proofErr w:type="spellStart"/>
            <w:r w:rsidRPr="00A02E29">
              <w:rPr>
                <w:b/>
                <w:sz w:val="24"/>
                <w:szCs w:val="24"/>
              </w:rPr>
              <w:t>Q</w:t>
            </w:r>
            <w:r w:rsidRPr="00A02E29">
              <w:rPr>
                <w:b/>
                <w:sz w:val="24"/>
                <w:szCs w:val="24"/>
                <w:vertAlign w:val="subscript"/>
              </w:rPr>
              <w:t>n</w:t>
            </w:r>
            <w:r w:rsidRPr="00A02E29">
              <w:rPr>
                <w:b/>
                <w:sz w:val="24"/>
                <w:szCs w:val="24"/>
              </w:rPr>
              <w:t>M</w:t>
            </w:r>
            <w:proofErr w:type="spellEnd"/>
          </w:p>
        </w:tc>
        <w:tc>
          <w:tcPr>
            <w:tcW w:w="6484" w:type="dxa"/>
          </w:tcPr>
          <w:p w:rsidR="00EC435D" w:rsidRPr="00A02E29" w:rsidRDefault="00EC435D" w:rsidP="007C10C1">
            <w:pPr>
              <w:rPr>
                <w:b/>
                <w:i/>
                <w:sz w:val="24"/>
                <w:szCs w:val="24"/>
              </w:rPr>
            </w:pPr>
            <w:r w:rsidRPr="00A02E29">
              <w:rPr>
                <w:b/>
                <w:i/>
                <w:sz w:val="24"/>
                <w:szCs w:val="24"/>
              </w:rPr>
              <w:t>Percentage of students who successfully completed the value-added courses during the last five years</w:t>
            </w:r>
          </w:p>
          <w:p w:rsidR="00EC435D" w:rsidRPr="00A02E29" w:rsidRDefault="00EC435D" w:rsidP="007C10C1">
            <w:pPr>
              <w:rPr>
                <w:b/>
                <w:i/>
                <w:sz w:val="24"/>
                <w:szCs w:val="24"/>
              </w:rPr>
            </w:pPr>
          </w:p>
          <w:p w:rsidR="00EC435D" w:rsidRPr="004A2E15" w:rsidRDefault="00EC435D" w:rsidP="007C10C1">
            <w:r w:rsidRPr="004A2E15">
              <w:t>Number of students who successfully completed the value-added courses imparting transferable and Life skills offered year-wise during the last five years</w:t>
            </w:r>
          </w:p>
          <w:p w:rsidR="00EC435D" w:rsidRPr="004A2E15" w:rsidRDefault="00EC435D" w:rsidP="007C10C1">
            <w:r w:rsidRPr="004A2E15">
              <w:t xml:space="preserve"> </w:t>
            </w:r>
          </w:p>
          <w:p w:rsidR="008C124D" w:rsidRPr="004A2E15" w:rsidRDefault="008C124D" w:rsidP="007C10C1"/>
          <w:tbl>
            <w:tblPr>
              <w:tblW w:w="5982"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913"/>
              <w:gridCol w:w="913"/>
              <w:gridCol w:w="913"/>
              <w:gridCol w:w="976"/>
              <w:gridCol w:w="973"/>
            </w:tblGrid>
            <w:tr w:rsidR="0059748F" w:rsidRPr="004A2E15" w:rsidTr="0059748F">
              <w:trPr>
                <w:trHeight w:val="387"/>
              </w:trPr>
              <w:tc>
                <w:tcPr>
                  <w:tcW w:w="1631" w:type="dxa"/>
                </w:tcPr>
                <w:p w:rsidR="0059748F" w:rsidRPr="004A2E15" w:rsidRDefault="0059748F" w:rsidP="007C10C1">
                  <w:pPr>
                    <w:rPr>
                      <w:b/>
                    </w:rPr>
                  </w:pPr>
                  <w:r w:rsidRPr="004A2E15">
                    <w:rPr>
                      <w:b/>
                    </w:rPr>
                    <w:t>Year</w:t>
                  </w:r>
                </w:p>
              </w:tc>
              <w:tc>
                <w:tcPr>
                  <w:tcW w:w="701" w:type="dxa"/>
                </w:tcPr>
                <w:p w:rsidR="0059748F" w:rsidRPr="004A2E15" w:rsidRDefault="0059748F" w:rsidP="007C10C1">
                  <w:pPr>
                    <w:rPr>
                      <w:b/>
                    </w:rPr>
                  </w:pPr>
                  <w:r w:rsidRPr="004A2E15">
                    <w:rPr>
                      <w:b/>
                    </w:rPr>
                    <w:t>2015</w:t>
                  </w:r>
                </w:p>
              </w:tc>
              <w:tc>
                <w:tcPr>
                  <w:tcW w:w="701" w:type="dxa"/>
                </w:tcPr>
                <w:p w:rsidR="0059748F" w:rsidRPr="004A2E15" w:rsidRDefault="0059748F" w:rsidP="007C10C1">
                  <w:pPr>
                    <w:rPr>
                      <w:b/>
                    </w:rPr>
                  </w:pPr>
                  <w:r w:rsidRPr="004A2E15">
                    <w:rPr>
                      <w:b/>
                    </w:rPr>
                    <w:t>2016</w:t>
                  </w:r>
                </w:p>
              </w:tc>
              <w:tc>
                <w:tcPr>
                  <w:tcW w:w="841" w:type="dxa"/>
                </w:tcPr>
                <w:p w:rsidR="0059748F" w:rsidRPr="004A2E15" w:rsidRDefault="0059748F" w:rsidP="007C10C1">
                  <w:pPr>
                    <w:rPr>
                      <w:b/>
                    </w:rPr>
                  </w:pPr>
                  <w:r w:rsidRPr="004A2E15">
                    <w:rPr>
                      <w:b/>
                    </w:rPr>
                    <w:t>2017</w:t>
                  </w:r>
                </w:p>
              </w:tc>
              <w:tc>
                <w:tcPr>
                  <w:tcW w:w="1058" w:type="dxa"/>
                </w:tcPr>
                <w:p w:rsidR="0059748F" w:rsidRPr="004A2E15" w:rsidRDefault="0059748F" w:rsidP="007C10C1">
                  <w:pPr>
                    <w:rPr>
                      <w:b/>
                    </w:rPr>
                  </w:pPr>
                  <w:r w:rsidRPr="004A2E15">
                    <w:rPr>
                      <w:b/>
                    </w:rPr>
                    <w:t>2018</w:t>
                  </w:r>
                </w:p>
              </w:tc>
              <w:tc>
                <w:tcPr>
                  <w:tcW w:w="1050" w:type="dxa"/>
                </w:tcPr>
                <w:p w:rsidR="0059748F" w:rsidRPr="004A2E15" w:rsidRDefault="0059748F" w:rsidP="007C10C1">
                  <w:pPr>
                    <w:rPr>
                      <w:b/>
                    </w:rPr>
                  </w:pPr>
                  <w:r w:rsidRPr="004A2E15">
                    <w:rPr>
                      <w:b/>
                    </w:rPr>
                    <w:t>2019</w:t>
                  </w:r>
                </w:p>
              </w:tc>
            </w:tr>
            <w:tr w:rsidR="0059748F" w:rsidRPr="00A02E29" w:rsidTr="0059748F">
              <w:trPr>
                <w:trHeight w:val="387"/>
              </w:trPr>
              <w:tc>
                <w:tcPr>
                  <w:tcW w:w="1631" w:type="dxa"/>
                </w:tcPr>
                <w:p w:rsidR="0059748F" w:rsidRPr="004A2E15" w:rsidRDefault="0059748F" w:rsidP="007C10C1">
                  <w:pPr>
                    <w:rPr>
                      <w:b/>
                    </w:rPr>
                  </w:pPr>
                  <w:r w:rsidRPr="004A2E15">
                    <w:rPr>
                      <w:b/>
                    </w:rPr>
                    <w:t xml:space="preserve">Number of Students </w:t>
                  </w:r>
                </w:p>
              </w:tc>
              <w:tc>
                <w:tcPr>
                  <w:tcW w:w="701" w:type="dxa"/>
                </w:tcPr>
                <w:p w:rsidR="0059748F" w:rsidRPr="004A2E15" w:rsidRDefault="00A068CC" w:rsidP="007C10C1">
                  <w:pPr>
                    <w:rPr>
                      <w:b/>
                    </w:rPr>
                  </w:pPr>
                  <w:r w:rsidRPr="004A2E15">
                    <w:rPr>
                      <w:b/>
                    </w:rPr>
                    <w:t>11</w:t>
                  </w:r>
                </w:p>
                <w:p w:rsidR="0059748F" w:rsidRPr="004A2E15" w:rsidRDefault="0059748F" w:rsidP="007C10C1">
                  <w:pPr>
                    <w:rPr>
                      <w:b/>
                    </w:rPr>
                  </w:pPr>
                  <w:r w:rsidRPr="004A2E15">
                    <w:rPr>
                      <w:b/>
                    </w:rPr>
                    <w:t>(100%)</w:t>
                  </w:r>
                </w:p>
              </w:tc>
              <w:tc>
                <w:tcPr>
                  <w:tcW w:w="701" w:type="dxa"/>
                </w:tcPr>
                <w:p w:rsidR="0059748F" w:rsidRPr="004A2E15" w:rsidRDefault="00A068CC" w:rsidP="007C10C1">
                  <w:pPr>
                    <w:rPr>
                      <w:b/>
                    </w:rPr>
                  </w:pPr>
                  <w:r w:rsidRPr="004A2E15">
                    <w:rPr>
                      <w:b/>
                    </w:rPr>
                    <w:t>12</w:t>
                  </w:r>
                </w:p>
                <w:p w:rsidR="0059748F" w:rsidRPr="004A2E15" w:rsidRDefault="0059748F" w:rsidP="007C10C1">
                  <w:pPr>
                    <w:rPr>
                      <w:b/>
                    </w:rPr>
                  </w:pPr>
                  <w:r w:rsidRPr="004A2E15">
                    <w:rPr>
                      <w:b/>
                    </w:rPr>
                    <w:t>(100%)</w:t>
                  </w:r>
                </w:p>
              </w:tc>
              <w:tc>
                <w:tcPr>
                  <w:tcW w:w="841" w:type="dxa"/>
                </w:tcPr>
                <w:p w:rsidR="0059748F" w:rsidRPr="004A2E15" w:rsidRDefault="00A068CC" w:rsidP="007C10C1">
                  <w:pPr>
                    <w:rPr>
                      <w:b/>
                    </w:rPr>
                  </w:pPr>
                  <w:r w:rsidRPr="004A2E15">
                    <w:rPr>
                      <w:b/>
                    </w:rPr>
                    <w:t>07</w:t>
                  </w:r>
                </w:p>
                <w:p w:rsidR="0059748F" w:rsidRPr="004A2E15" w:rsidRDefault="0059748F" w:rsidP="007C10C1">
                  <w:pPr>
                    <w:rPr>
                      <w:b/>
                    </w:rPr>
                  </w:pPr>
                  <w:r w:rsidRPr="004A2E15">
                    <w:rPr>
                      <w:b/>
                    </w:rPr>
                    <w:t>(100%)</w:t>
                  </w:r>
                </w:p>
              </w:tc>
              <w:tc>
                <w:tcPr>
                  <w:tcW w:w="1058" w:type="dxa"/>
                </w:tcPr>
                <w:p w:rsidR="0059748F" w:rsidRPr="004A2E15" w:rsidRDefault="00A068CC" w:rsidP="007C10C1">
                  <w:pPr>
                    <w:rPr>
                      <w:b/>
                    </w:rPr>
                  </w:pPr>
                  <w:r w:rsidRPr="004A2E15">
                    <w:rPr>
                      <w:b/>
                    </w:rPr>
                    <w:t>12</w:t>
                  </w:r>
                  <w:r w:rsidR="0059748F" w:rsidRPr="004A2E15">
                    <w:rPr>
                      <w:b/>
                    </w:rPr>
                    <w:t xml:space="preserve"> (100%)</w:t>
                  </w:r>
                </w:p>
              </w:tc>
              <w:tc>
                <w:tcPr>
                  <w:tcW w:w="1050" w:type="dxa"/>
                </w:tcPr>
                <w:p w:rsidR="0059748F" w:rsidRPr="00C41C63" w:rsidRDefault="0059748F" w:rsidP="007C10C1">
                  <w:pPr>
                    <w:rPr>
                      <w:b/>
                    </w:rPr>
                  </w:pPr>
                  <w:r w:rsidRPr="004A2E15">
                    <w:rPr>
                      <w:b/>
                    </w:rPr>
                    <w:t>12 (100%)</w:t>
                  </w:r>
                </w:p>
              </w:tc>
            </w:tr>
          </w:tbl>
          <w:p w:rsidR="00EC435D" w:rsidRPr="00A02E29" w:rsidRDefault="00EC435D" w:rsidP="007C10C1"/>
          <w:p w:rsidR="00EC435D" w:rsidRPr="00A02E29" w:rsidRDefault="00EC435D" w:rsidP="007C10C1">
            <w:pPr>
              <w:rPr>
                <w:bCs/>
                <w:sz w:val="24"/>
                <w:szCs w:val="24"/>
              </w:rPr>
            </w:pPr>
            <w:r w:rsidRPr="00A02E29">
              <w:rPr>
                <w:bCs/>
                <w:sz w:val="24"/>
                <w:szCs w:val="24"/>
              </w:rPr>
              <w:t>Data Requirement for last five years:</w:t>
            </w:r>
            <w:r w:rsidRPr="00A02E29">
              <w:rPr>
                <w:bCs/>
                <w:szCs w:val="24"/>
              </w:rPr>
              <w:t xml:space="preserve"> </w:t>
            </w:r>
          </w:p>
          <w:p w:rsidR="00EC435D" w:rsidRPr="00A02E29" w:rsidRDefault="00EC435D" w:rsidP="00EC435D">
            <w:pPr>
              <w:numPr>
                <w:ilvl w:val="0"/>
                <w:numId w:val="5"/>
              </w:numPr>
              <w:contextualSpacing/>
              <w:rPr>
                <w:sz w:val="24"/>
                <w:szCs w:val="24"/>
              </w:rPr>
            </w:pPr>
            <w:r w:rsidRPr="00A02E29">
              <w:rPr>
                <w:bCs/>
                <w:sz w:val="24"/>
                <w:szCs w:val="24"/>
              </w:rPr>
              <w:t>Name/s of the value-added course/s with 15 or more contact hours</w:t>
            </w:r>
          </w:p>
          <w:p w:rsidR="00EC435D" w:rsidRPr="00A02E29" w:rsidRDefault="00EC435D" w:rsidP="00EC435D">
            <w:pPr>
              <w:numPr>
                <w:ilvl w:val="0"/>
                <w:numId w:val="5"/>
              </w:numPr>
              <w:contextualSpacing/>
              <w:rPr>
                <w:sz w:val="24"/>
                <w:szCs w:val="24"/>
              </w:rPr>
            </w:pPr>
            <w:r w:rsidRPr="00A02E29">
              <w:rPr>
                <w:bCs/>
                <w:sz w:val="24"/>
                <w:szCs w:val="24"/>
              </w:rPr>
              <w:t>Number of times that a course is offered during a specified year</w:t>
            </w:r>
          </w:p>
          <w:p w:rsidR="00EC435D" w:rsidRPr="00A02E29" w:rsidRDefault="00EC435D" w:rsidP="00EC435D">
            <w:pPr>
              <w:numPr>
                <w:ilvl w:val="0"/>
                <w:numId w:val="5"/>
              </w:numPr>
              <w:contextualSpacing/>
              <w:rPr>
                <w:sz w:val="24"/>
                <w:szCs w:val="24"/>
              </w:rPr>
            </w:pPr>
            <w:r w:rsidRPr="00A02E29">
              <w:rPr>
                <w:bCs/>
                <w:sz w:val="24"/>
                <w:szCs w:val="24"/>
              </w:rPr>
              <w:t>Total number of students completing such course/s each year</w:t>
            </w:r>
          </w:p>
          <w:p w:rsidR="00EC435D" w:rsidRPr="00A02E29" w:rsidRDefault="00EC435D" w:rsidP="007C10C1">
            <w:pPr>
              <w:ind w:left="360"/>
              <w:contextualSpacing/>
              <w:rPr>
                <w:sz w:val="24"/>
                <w:szCs w:val="24"/>
              </w:rPr>
            </w:pPr>
          </w:p>
          <w:p w:rsidR="00EC435D" w:rsidRPr="00A02E29" w:rsidRDefault="00EC435D" w:rsidP="007C10C1">
            <w:pPr>
              <w:rPr>
                <w:sz w:val="24"/>
                <w:szCs w:val="24"/>
              </w:rPr>
            </w:pPr>
            <w:r w:rsidRPr="00A02E29">
              <w:rPr>
                <w:sz w:val="24"/>
                <w:szCs w:val="24"/>
              </w:rPr>
              <w:t xml:space="preserve">Formula: </w:t>
            </w:r>
          </w:p>
          <w:p w:rsidR="00EC435D" w:rsidRPr="00A02E29" w:rsidRDefault="004A2E15" w:rsidP="007C10C1">
            <w:pPr>
              <w:jc w:val="center"/>
            </w:pPr>
            <m:oMathPara>
              <m:oMath>
                <m:f>
                  <m:fPr>
                    <m:ctrlPr>
                      <w:rPr>
                        <w:rFonts w:ascii="Cambria Math" w:eastAsia="Calibri" w:hAnsi="Sylfaen"/>
                        <w:b/>
                        <w:bCs/>
                        <w:iCs/>
                        <w:sz w:val="20"/>
                        <w:szCs w:val="20"/>
                      </w:rPr>
                    </m:ctrlPr>
                  </m:fPr>
                  <m:num>
                    <m:eqArr>
                      <m:eqArrPr>
                        <m:ctrlPr>
                          <w:rPr>
                            <w:rFonts w:ascii="Cambria Math" w:eastAsia="Calibri" w:hAnsi="Sylfaen"/>
                            <w:b/>
                            <w:sz w:val="20"/>
                            <w:szCs w:val="20"/>
                          </w:rPr>
                        </m:ctrlPr>
                      </m:eqArrPr>
                      <m:e>
                        <m:r>
                          <m:rPr>
                            <m:sty m:val="b"/>
                          </m:rPr>
                          <w:rPr>
                            <w:rFonts w:ascii="Cambria Math" w:hAnsi="Cambria Math"/>
                            <w:sz w:val="20"/>
                            <w:szCs w:val="20"/>
                          </w:rPr>
                          <m:t xml:space="preserve">students successfully completed the value-added </m:t>
                        </m:r>
                        <m:ctrlPr>
                          <w:rPr>
                            <w:rFonts w:ascii="Cambria Math" w:eastAsia="Cambria Math" w:hAnsi="Sylfaen" w:cs="Cambria Math"/>
                            <w:b/>
                            <w:sz w:val="20"/>
                            <w:szCs w:val="20"/>
                          </w:rPr>
                        </m:ctrlPr>
                      </m:e>
                      <m:e>
                        <m:r>
                          <m:rPr>
                            <m:sty m:val="b"/>
                          </m:rPr>
                          <w:rPr>
                            <w:rFonts w:ascii="Cambria Math" w:eastAsia="Calibri" w:hAnsi="Sylfaen"/>
                            <w:sz w:val="20"/>
                            <w:szCs w:val="20"/>
                          </w:rPr>
                          <m:t xml:space="preserve"> </m:t>
                        </m:r>
                        <m:r>
                          <m:rPr>
                            <m:sty m:val="b"/>
                          </m:rPr>
                          <w:rPr>
                            <w:rFonts w:ascii="Cambria Math" w:eastAsia="Calibri" w:hAnsi="Cambria Math"/>
                            <w:sz w:val="20"/>
                            <w:szCs w:val="20"/>
                          </w:rPr>
                          <m:t>courses</m:t>
                        </m:r>
                        <m:r>
                          <m:rPr>
                            <m:sty m:val="b"/>
                          </m:rPr>
                          <w:rPr>
                            <w:rFonts w:ascii="Cambria Math" w:eastAsia="Calibri" w:hAnsi="Sylfaen"/>
                            <w:sz w:val="20"/>
                            <w:szCs w:val="20"/>
                          </w:rPr>
                          <m:t xml:space="preserve"> and life skills </m:t>
                        </m:r>
                        <m:r>
                          <m:rPr>
                            <m:sty m:val="b"/>
                          </m:rPr>
                          <w:rPr>
                            <w:rFonts w:ascii="Cambria Math" w:eastAsia="Calibri" w:hAnsi="Cambria Math"/>
                            <w:sz w:val="20"/>
                            <w:szCs w:val="20"/>
                          </w:rPr>
                          <m:t>in the last 5 years</m:t>
                        </m:r>
                      </m:e>
                    </m:eqArr>
                  </m:num>
                  <m:den>
                    <m:eqArr>
                      <m:eqArrPr>
                        <m:ctrlPr>
                          <w:rPr>
                            <w:rFonts w:ascii="Cambria Math" w:eastAsia="Calibri" w:hAnsi="Sylfaen"/>
                            <w:b/>
                            <w:sz w:val="20"/>
                            <w:szCs w:val="20"/>
                          </w:rPr>
                        </m:ctrlPr>
                      </m:eqArrPr>
                      <m:e>
                        <m:r>
                          <m:rPr>
                            <m:sty m:val="b"/>
                          </m:rPr>
                          <w:rPr>
                            <w:rFonts w:ascii="Cambria Math" w:eastAsia="Calibri" w:hAnsi="Sylfaen"/>
                            <w:sz w:val="20"/>
                            <w:szCs w:val="20"/>
                          </w:rPr>
                          <m:t>Total n</m:t>
                        </m:r>
                        <m:r>
                          <m:rPr>
                            <m:sty m:val="b"/>
                          </m:rPr>
                          <w:rPr>
                            <w:rFonts w:ascii="Cambria Math" w:eastAsia="Calibri" w:hAnsi="Cambria Math"/>
                            <w:sz w:val="20"/>
                            <w:szCs w:val="20"/>
                          </w:rPr>
                          <m:t>umber</m:t>
                        </m:r>
                        <m:r>
                          <m:rPr>
                            <m:sty m:val="b"/>
                          </m:rPr>
                          <w:rPr>
                            <w:rFonts w:ascii="Cambria Math" w:eastAsia="Calibri" w:hAnsi="Sylfaen"/>
                            <w:sz w:val="20"/>
                            <w:szCs w:val="20"/>
                          </w:rPr>
                          <m:t xml:space="preserve"> </m:t>
                        </m:r>
                        <m:r>
                          <m:rPr>
                            <m:sty m:val="b"/>
                          </m:rPr>
                          <w:rPr>
                            <w:rFonts w:ascii="Cambria Math" w:eastAsia="Calibri" w:hAnsi="Cambria Math"/>
                            <w:sz w:val="20"/>
                            <w:szCs w:val="20"/>
                          </w:rPr>
                          <m:t>of</m:t>
                        </m:r>
                        <m:r>
                          <m:rPr>
                            <m:sty m:val="b"/>
                          </m:rPr>
                          <w:rPr>
                            <w:rFonts w:ascii="Cambria Math" w:eastAsia="Calibri" w:hAnsi="Sylfaen"/>
                            <w:sz w:val="20"/>
                            <w:szCs w:val="20"/>
                          </w:rPr>
                          <m:t xml:space="preserve"> students in the last 5 years</m:t>
                        </m:r>
                      </m:e>
                    </m:eqArr>
                  </m:den>
                </m:f>
                <m:r>
                  <m:rPr>
                    <m:sty m:val="b"/>
                  </m:rPr>
                  <w:rPr>
                    <w:rFonts w:ascii="Cambria Math" w:eastAsia="Calibri" w:hAnsi="Cambria Math"/>
                    <w:sz w:val="20"/>
                    <w:szCs w:val="20"/>
                  </w:rPr>
                  <m:t>X</m:t>
                </m:r>
                <m:r>
                  <m:rPr>
                    <m:sty m:val="b"/>
                  </m:rPr>
                  <w:rPr>
                    <w:rFonts w:ascii="Cambria Math" w:eastAsia="Calibri" w:hAnsi="Sylfaen"/>
                    <w:sz w:val="20"/>
                    <w:szCs w:val="20"/>
                  </w:rPr>
                  <m:t xml:space="preserve"> </m:t>
                </m:r>
                <m:r>
                  <m:rPr>
                    <m:sty m:val="b"/>
                  </m:rPr>
                  <w:rPr>
                    <w:rFonts w:ascii="Cambria Math" w:eastAsia="Calibri" w:hAnsi="Cambria Math"/>
                    <w:sz w:val="20"/>
                    <w:szCs w:val="20"/>
                  </w:rPr>
                  <m:t>100</m:t>
                </m:r>
              </m:oMath>
            </m:oMathPara>
          </w:p>
          <w:p w:rsidR="00EC435D" w:rsidRPr="00A02E29" w:rsidRDefault="00EC435D" w:rsidP="007C10C1">
            <w:pPr>
              <w:rPr>
                <w:b/>
              </w:rPr>
            </w:pPr>
            <w:r w:rsidRPr="00A02E29">
              <w:rPr>
                <w:b/>
              </w:rPr>
              <w:t>Upload:</w:t>
            </w:r>
          </w:p>
          <w:p w:rsidR="00EC435D" w:rsidRPr="00A02E29" w:rsidRDefault="00EC435D" w:rsidP="00EC435D">
            <w:pPr>
              <w:numPr>
                <w:ilvl w:val="0"/>
                <w:numId w:val="10"/>
              </w:numPr>
              <w:spacing w:line="276" w:lineRule="auto"/>
              <w:rPr>
                <w:sz w:val="24"/>
                <w:szCs w:val="24"/>
              </w:rPr>
            </w:pPr>
            <w:r w:rsidRPr="00A02E29">
              <w:t>List of students enrolled</w:t>
            </w:r>
            <w:r w:rsidRPr="00A02E29">
              <w:rPr>
                <w:sz w:val="24"/>
                <w:szCs w:val="24"/>
              </w:rPr>
              <w:t xml:space="preserve"> in value-added courses </w:t>
            </w:r>
            <w:r w:rsidRPr="00A02E29">
              <w:t>(Data Template 5)</w:t>
            </w:r>
          </w:p>
          <w:p w:rsidR="00EC435D" w:rsidRPr="00A02E29" w:rsidRDefault="00EC435D" w:rsidP="00EC435D">
            <w:pPr>
              <w:numPr>
                <w:ilvl w:val="0"/>
                <w:numId w:val="10"/>
              </w:numPr>
              <w:spacing w:line="276" w:lineRule="auto"/>
              <w:rPr>
                <w:sz w:val="24"/>
                <w:szCs w:val="24"/>
              </w:rPr>
            </w:pPr>
            <w:r w:rsidRPr="00A02E29">
              <w:t>Any other relevant information</w:t>
            </w:r>
          </w:p>
          <w:p w:rsidR="00EC435D" w:rsidRPr="00A02E29" w:rsidRDefault="00EC435D" w:rsidP="007C10C1">
            <w:pPr>
              <w:spacing w:line="276" w:lineRule="auto"/>
              <w:ind w:left="720"/>
              <w:rPr>
                <w:sz w:val="24"/>
                <w:szCs w:val="24"/>
              </w:rPr>
            </w:pPr>
          </w:p>
        </w:tc>
        <w:tc>
          <w:tcPr>
            <w:tcW w:w="1559" w:type="dxa"/>
          </w:tcPr>
          <w:p w:rsidR="00EC435D" w:rsidRPr="00A02E29" w:rsidRDefault="00EC435D" w:rsidP="007C10C1">
            <w:pPr>
              <w:jc w:val="center"/>
              <w:rPr>
                <w:b/>
                <w:sz w:val="24"/>
                <w:szCs w:val="24"/>
              </w:rPr>
            </w:pPr>
            <w:r w:rsidRPr="00A02E29">
              <w:rPr>
                <w:b/>
                <w:sz w:val="24"/>
                <w:szCs w:val="24"/>
              </w:rPr>
              <w:lastRenderedPageBreak/>
              <w:t>12</w:t>
            </w:r>
          </w:p>
        </w:tc>
      </w:tr>
      <w:tr w:rsidR="00EC435D" w:rsidRPr="00A02E29" w:rsidTr="007C10C1">
        <w:trPr>
          <w:trHeight w:val="85"/>
        </w:trPr>
        <w:tc>
          <w:tcPr>
            <w:tcW w:w="1137" w:type="dxa"/>
          </w:tcPr>
          <w:p w:rsidR="00EC435D" w:rsidRPr="00A02E29" w:rsidRDefault="00EC435D" w:rsidP="007C10C1">
            <w:pPr>
              <w:jc w:val="center"/>
              <w:rPr>
                <w:b/>
                <w:sz w:val="24"/>
                <w:szCs w:val="24"/>
              </w:rPr>
            </w:pPr>
            <w:r w:rsidRPr="00A02E29">
              <w:rPr>
                <w:b/>
                <w:sz w:val="24"/>
                <w:szCs w:val="24"/>
              </w:rPr>
              <w:lastRenderedPageBreak/>
              <w:t>1.3.4</w:t>
            </w:r>
          </w:p>
          <w:p w:rsidR="00EC435D" w:rsidRPr="00A02E29" w:rsidRDefault="00EC435D" w:rsidP="007C10C1">
            <w:pPr>
              <w:jc w:val="center"/>
              <w:rPr>
                <w:b/>
                <w:sz w:val="24"/>
                <w:szCs w:val="24"/>
              </w:rPr>
            </w:pPr>
          </w:p>
          <w:p w:rsidR="00EC435D" w:rsidRPr="00A02E29" w:rsidRDefault="00EC435D" w:rsidP="007C10C1">
            <w:pPr>
              <w:jc w:val="center"/>
              <w:rPr>
                <w:b/>
                <w:sz w:val="24"/>
                <w:szCs w:val="24"/>
              </w:rPr>
            </w:pPr>
            <w:proofErr w:type="spellStart"/>
            <w:r w:rsidRPr="00A02E29">
              <w:rPr>
                <w:b/>
                <w:sz w:val="24"/>
                <w:szCs w:val="24"/>
              </w:rPr>
              <w:t>Q</w:t>
            </w:r>
            <w:r w:rsidRPr="00A02E29">
              <w:rPr>
                <w:b/>
                <w:sz w:val="24"/>
                <w:szCs w:val="24"/>
                <w:vertAlign w:val="subscript"/>
              </w:rPr>
              <w:t>l</w:t>
            </w:r>
            <w:r w:rsidRPr="00A02E29">
              <w:rPr>
                <w:b/>
                <w:sz w:val="24"/>
                <w:szCs w:val="24"/>
              </w:rPr>
              <w:t>M</w:t>
            </w:r>
            <w:proofErr w:type="spellEnd"/>
          </w:p>
        </w:tc>
        <w:tc>
          <w:tcPr>
            <w:tcW w:w="6484" w:type="dxa"/>
          </w:tcPr>
          <w:p w:rsidR="00EC435D" w:rsidRDefault="00EC435D" w:rsidP="007C10C1">
            <w:pPr>
              <w:rPr>
                <w:b/>
                <w:i/>
                <w:sz w:val="24"/>
                <w:szCs w:val="24"/>
              </w:rPr>
            </w:pPr>
            <w:r w:rsidRPr="00A02E29">
              <w:rPr>
                <w:b/>
                <w:i/>
                <w:sz w:val="24"/>
                <w:szCs w:val="24"/>
              </w:rPr>
              <w:t xml:space="preserve">Students undertake field visits / research projects / Industry internship / visits/Community postings as part of curriculum enrichment </w:t>
            </w:r>
          </w:p>
          <w:p w:rsidR="008C124D" w:rsidRPr="00A02E29" w:rsidRDefault="008C124D" w:rsidP="007C10C1">
            <w:pPr>
              <w:rPr>
                <w:b/>
                <w:i/>
                <w:sz w:val="24"/>
                <w:szCs w:val="24"/>
              </w:rPr>
            </w:pPr>
          </w:p>
          <w:p w:rsidR="00EC435D" w:rsidRDefault="00AF4105" w:rsidP="007C10C1">
            <w:pPr>
              <w:rPr>
                <w:sz w:val="24"/>
                <w:szCs w:val="24"/>
              </w:rPr>
            </w:pPr>
            <w:r>
              <w:rPr>
                <w:sz w:val="24"/>
                <w:szCs w:val="24"/>
              </w:rPr>
              <w:t xml:space="preserve">The </w:t>
            </w:r>
            <w:r w:rsidR="009D6539">
              <w:rPr>
                <w:sz w:val="24"/>
                <w:szCs w:val="24"/>
              </w:rPr>
              <w:t xml:space="preserve">postgraduate </w:t>
            </w:r>
            <w:r>
              <w:rPr>
                <w:sz w:val="24"/>
                <w:szCs w:val="24"/>
              </w:rPr>
              <w:t>students take up research project</w:t>
            </w:r>
            <w:r w:rsidR="009E170B">
              <w:rPr>
                <w:sz w:val="24"/>
                <w:szCs w:val="24"/>
              </w:rPr>
              <w:t xml:space="preserve"> </w:t>
            </w:r>
            <w:r w:rsidR="009D6539">
              <w:rPr>
                <w:sz w:val="24"/>
                <w:szCs w:val="24"/>
              </w:rPr>
              <w:t xml:space="preserve">as a part of their course and also additional short research projects and present results in conferences. The </w:t>
            </w:r>
            <w:r w:rsidR="00BC4EB6">
              <w:rPr>
                <w:sz w:val="24"/>
                <w:szCs w:val="24"/>
              </w:rPr>
              <w:t>u</w:t>
            </w:r>
            <w:r w:rsidR="009D6539">
              <w:rPr>
                <w:sz w:val="24"/>
                <w:szCs w:val="24"/>
              </w:rPr>
              <w:t xml:space="preserve">ndergraduate </w:t>
            </w:r>
            <w:r w:rsidR="001A28FD">
              <w:rPr>
                <w:sz w:val="24"/>
                <w:szCs w:val="24"/>
              </w:rPr>
              <w:t>students</w:t>
            </w:r>
            <w:r w:rsidR="009D6539">
              <w:rPr>
                <w:sz w:val="24"/>
                <w:szCs w:val="24"/>
              </w:rPr>
              <w:t xml:space="preserve"> attend </w:t>
            </w:r>
            <w:r w:rsidR="009E170B">
              <w:rPr>
                <w:sz w:val="24"/>
                <w:szCs w:val="24"/>
              </w:rPr>
              <w:t>community postings</w:t>
            </w:r>
            <w:r>
              <w:rPr>
                <w:sz w:val="24"/>
                <w:szCs w:val="24"/>
              </w:rPr>
              <w:t xml:space="preserve"> as a part of the course</w:t>
            </w:r>
            <w:r w:rsidR="009E170B">
              <w:rPr>
                <w:sz w:val="24"/>
                <w:szCs w:val="24"/>
              </w:rPr>
              <w:t xml:space="preserve"> </w:t>
            </w:r>
            <w:r>
              <w:rPr>
                <w:sz w:val="24"/>
                <w:szCs w:val="24"/>
              </w:rPr>
              <w:t>and are encouraged to undertake field visits</w:t>
            </w:r>
            <w:r w:rsidR="00BC4EB6">
              <w:rPr>
                <w:sz w:val="24"/>
                <w:szCs w:val="24"/>
              </w:rPr>
              <w:t xml:space="preserve"> where they do oral health screening which includes general as well as school dental health programs</w:t>
            </w:r>
            <w:r>
              <w:rPr>
                <w:sz w:val="24"/>
                <w:szCs w:val="24"/>
              </w:rPr>
              <w:t xml:space="preserve">. All the students </w:t>
            </w:r>
            <w:r w:rsidR="008C124D">
              <w:rPr>
                <w:sz w:val="24"/>
                <w:szCs w:val="24"/>
              </w:rPr>
              <w:t xml:space="preserve">compulsorily </w:t>
            </w:r>
            <w:r w:rsidR="009E170B">
              <w:rPr>
                <w:sz w:val="24"/>
                <w:szCs w:val="24"/>
              </w:rPr>
              <w:t xml:space="preserve">have to undergo one year </w:t>
            </w:r>
            <w:r w:rsidR="008C124D">
              <w:rPr>
                <w:sz w:val="24"/>
                <w:szCs w:val="24"/>
              </w:rPr>
              <w:t xml:space="preserve">internship program. </w:t>
            </w:r>
            <w:r w:rsidR="0081636E">
              <w:rPr>
                <w:sz w:val="24"/>
                <w:szCs w:val="24"/>
              </w:rPr>
              <w:t xml:space="preserve">The one year internship program includes three months of posting in public health dentistry where they will be conducting camps to reach the rural population, rural school children and create awareness about oral health. During internship the students are encouraged to conduct tobacco awareness programs. </w:t>
            </w:r>
          </w:p>
          <w:p w:rsidR="008C124D" w:rsidRDefault="008C124D" w:rsidP="007C10C1">
            <w:pPr>
              <w:rPr>
                <w:sz w:val="24"/>
                <w:szCs w:val="24"/>
              </w:rPr>
            </w:pPr>
          </w:p>
          <w:p w:rsidR="00F54B52" w:rsidRPr="00AF4105" w:rsidRDefault="00F54B52" w:rsidP="007C10C1">
            <w:pPr>
              <w:rPr>
                <w:sz w:val="24"/>
                <w:szCs w:val="24"/>
              </w:rPr>
            </w:pPr>
          </w:p>
          <w:p w:rsidR="00EC435D" w:rsidRDefault="00EC435D" w:rsidP="007C10C1">
            <w:pPr>
              <w:rPr>
                <w:b/>
                <w:i/>
                <w:sz w:val="24"/>
                <w:szCs w:val="24"/>
              </w:rPr>
            </w:pPr>
            <w:r w:rsidRPr="00A02E29">
              <w:rPr>
                <w:b/>
                <w:i/>
                <w:sz w:val="24"/>
                <w:szCs w:val="24"/>
              </w:rPr>
              <w:t>Response in 500 words</w:t>
            </w:r>
          </w:p>
          <w:p w:rsidR="00EC435D" w:rsidRPr="00A02E29" w:rsidRDefault="00EC435D" w:rsidP="007C10C1">
            <w:pPr>
              <w:rPr>
                <w:b/>
              </w:rPr>
            </w:pPr>
            <w:r w:rsidRPr="00A02E29">
              <w:rPr>
                <w:b/>
              </w:rPr>
              <w:t xml:space="preserve">Provide </w:t>
            </w:r>
            <w:proofErr w:type="spellStart"/>
            <w:r w:rsidRPr="00A02E29">
              <w:rPr>
                <w:b/>
              </w:rPr>
              <w:t>weblink</w:t>
            </w:r>
            <w:proofErr w:type="spellEnd"/>
            <w:r w:rsidRPr="00A02E29">
              <w:rPr>
                <w:b/>
              </w:rPr>
              <w:t xml:space="preserve"> to:</w:t>
            </w:r>
          </w:p>
          <w:p w:rsidR="00EC435D" w:rsidRPr="00A02E29" w:rsidRDefault="00EC435D" w:rsidP="00EC435D">
            <w:pPr>
              <w:numPr>
                <w:ilvl w:val="0"/>
                <w:numId w:val="11"/>
              </w:numPr>
              <w:spacing w:line="276" w:lineRule="auto"/>
            </w:pPr>
            <w:r w:rsidRPr="00A02E29">
              <w:t xml:space="preserve">List of </w:t>
            </w:r>
            <w:proofErr w:type="spellStart"/>
            <w:r w:rsidRPr="00A02E29">
              <w:t>Programmes</w:t>
            </w:r>
            <w:proofErr w:type="spellEnd"/>
            <w:r w:rsidRPr="00A02E29">
              <w:t xml:space="preserve"> and number of students undertaking field visits / research projects / internships/Industry visits/Community postings</w:t>
            </w:r>
          </w:p>
          <w:p w:rsidR="00EC435D" w:rsidRPr="00A02E29" w:rsidRDefault="00EC435D" w:rsidP="00EC435D">
            <w:pPr>
              <w:numPr>
                <w:ilvl w:val="0"/>
                <w:numId w:val="11"/>
              </w:numPr>
              <w:spacing w:line="276" w:lineRule="auto"/>
            </w:pPr>
            <w:r w:rsidRPr="00A02E29">
              <w:t>Any other relevant information</w:t>
            </w:r>
          </w:p>
        </w:tc>
        <w:tc>
          <w:tcPr>
            <w:tcW w:w="1559" w:type="dxa"/>
          </w:tcPr>
          <w:p w:rsidR="00EC435D" w:rsidRPr="00A02E29" w:rsidRDefault="00EC435D" w:rsidP="007C10C1">
            <w:pPr>
              <w:jc w:val="center"/>
              <w:rPr>
                <w:b/>
                <w:sz w:val="24"/>
                <w:szCs w:val="24"/>
              </w:rPr>
            </w:pPr>
            <w:r w:rsidRPr="00A02E29">
              <w:rPr>
                <w:b/>
                <w:sz w:val="24"/>
                <w:szCs w:val="24"/>
              </w:rPr>
              <w:t>5</w:t>
            </w:r>
          </w:p>
          <w:p w:rsidR="00EC435D" w:rsidRPr="00A02E29" w:rsidRDefault="00EC435D" w:rsidP="007C10C1">
            <w:pPr>
              <w:jc w:val="center"/>
              <w:rPr>
                <w:b/>
                <w:sz w:val="24"/>
                <w:szCs w:val="24"/>
              </w:rPr>
            </w:pPr>
          </w:p>
          <w:p w:rsidR="00EC435D" w:rsidRPr="00A02E29" w:rsidRDefault="00EC435D" w:rsidP="007C10C1">
            <w:pPr>
              <w:jc w:val="center"/>
              <w:rPr>
                <w:b/>
                <w:sz w:val="24"/>
                <w:szCs w:val="24"/>
              </w:rPr>
            </w:pPr>
          </w:p>
        </w:tc>
      </w:tr>
    </w:tbl>
    <w:p w:rsidR="00EC435D" w:rsidRPr="00A02E29" w:rsidRDefault="00EC435D" w:rsidP="00EC435D">
      <w:pPr>
        <w:ind w:left="1440" w:firstLine="720"/>
        <w:rPr>
          <w:b/>
          <w:bCs/>
          <w:sz w:val="24"/>
          <w:szCs w:val="24"/>
        </w:rPr>
      </w:pPr>
    </w:p>
    <w:p w:rsidR="00EC435D" w:rsidRPr="00A02E29" w:rsidRDefault="00EC435D" w:rsidP="00EC435D">
      <w:pPr>
        <w:ind w:left="1440" w:firstLine="720"/>
        <w:rPr>
          <w:b/>
          <w:bCs/>
          <w:sz w:val="24"/>
          <w:szCs w:val="24"/>
        </w:rPr>
      </w:pPr>
    </w:p>
    <w:p w:rsidR="00EC435D" w:rsidRPr="00A02E29" w:rsidRDefault="00EC435D" w:rsidP="00EC435D">
      <w:pPr>
        <w:shd w:val="clear" w:color="auto" w:fill="FFFF00"/>
        <w:ind w:left="1440" w:firstLine="720"/>
        <w:rPr>
          <w:b/>
          <w:bCs/>
          <w:sz w:val="24"/>
          <w:szCs w:val="24"/>
        </w:rPr>
      </w:pPr>
      <w:r w:rsidRPr="00A02E29">
        <w:rPr>
          <w:b/>
          <w:bCs/>
          <w:sz w:val="24"/>
          <w:szCs w:val="24"/>
        </w:rPr>
        <w:t xml:space="preserve">Key Indicator – 1.4 Feedback </w:t>
      </w:r>
      <w:proofErr w:type="gramStart"/>
      <w:r w:rsidRPr="00A02E29">
        <w:rPr>
          <w:b/>
          <w:bCs/>
          <w:sz w:val="24"/>
          <w:szCs w:val="24"/>
        </w:rPr>
        <w:t>System</w:t>
      </w:r>
      <w:proofErr w:type="gramEnd"/>
      <w:r w:rsidRPr="00A02E29">
        <w:rPr>
          <w:b/>
          <w:bCs/>
          <w:sz w:val="24"/>
          <w:szCs w:val="24"/>
        </w:rPr>
        <w:t xml:space="preserve"> (20)</w:t>
      </w:r>
    </w:p>
    <w:p w:rsidR="00EC435D" w:rsidRPr="00A02E29" w:rsidRDefault="00EC435D" w:rsidP="00EC435D">
      <w:pPr>
        <w:ind w:left="1440" w:firstLine="720"/>
        <w:rPr>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487"/>
        <w:gridCol w:w="1559"/>
      </w:tblGrid>
      <w:tr w:rsidR="00EC435D" w:rsidRPr="00A02E29" w:rsidTr="007C10C1">
        <w:trPr>
          <w:trHeight w:val="341"/>
        </w:trPr>
        <w:tc>
          <w:tcPr>
            <w:tcW w:w="1134" w:type="dxa"/>
          </w:tcPr>
          <w:p w:rsidR="00EC435D" w:rsidRPr="00A02E29" w:rsidRDefault="00EC435D" w:rsidP="007C10C1">
            <w:pPr>
              <w:jc w:val="center"/>
              <w:rPr>
                <w:b/>
                <w:bCs/>
                <w:sz w:val="24"/>
                <w:szCs w:val="24"/>
              </w:rPr>
            </w:pPr>
            <w:r w:rsidRPr="00A02E29">
              <w:rPr>
                <w:b/>
                <w:bCs/>
                <w:sz w:val="24"/>
                <w:szCs w:val="24"/>
              </w:rPr>
              <w:t>Metric No.</w:t>
            </w:r>
          </w:p>
        </w:tc>
        <w:tc>
          <w:tcPr>
            <w:tcW w:w="6487" w:type="dxa"/>
          </w:tcPr>
          <w:p w:rsidR="00EC435D" w:rsidRPr="00A02E29" w:rsidRDefault="00EC435D" w:rsidP="007C10C1">
            <w:pPr>
              <w:jc w:val="center"/>
              <w:rPr>
                <w:b/>
                <w:bCs/>
                <w:sz w:val="24"/>
                <w:szCs w:val="24"/>
              </w:rPr>
            </w:pPr>
          </w:p>
        </w:tc>
        <w:tc>
          <w:tcPr>
            <w:tcW w:w="1559" w:type="dxa"/>
          </w:tcPr>
          <w:p w:rsidR="00EC435D" w:rsidRPr="00A02E29" w:rsidRDefault="00EC435D" w:rsidP="007C10C1">
            <w:pPr>
              <w:jc w:val="center"/>
              <w:rPr>
                <w:b/>
                <w:bCs/>
                <w:sz w:val="24"/>
                <w:szCs w:val="24"/>
              </w:rPr>
            </w:pPr>
            <w:r w:rsidRPr="00A02E29">
              <w:rPr>
                <w:b/>
                <w:bCs/>
                <w:sz w:val="24"/>
                <w:szCs w:val="24"/>
              </w:rPr>
              <w:t>Weightage</w:t>
            </w:r>
          </w:p>
        </w:tc>
      </w:tr>
      <w:tr w:rsidR="00EC435D" w:rsidRPr="00A02E29" w:rsidTr="007C10C1">
        <w:trPr>
          <w:trHeight w:val="800"/>
        </w:trPr>
        <w:tc>
          <w:tcPr>
            <w:tcW w:w="1134" w:type="dxa"/>
          </w:tcPr>
          <w:p w:rsidR="00EC435D" w:rsidRPr="00CE418E" w:rsidRDefault="00EC435D" w:rsidP="007C10C1">
            <w:pPr>
              <w:jc w:val="center"/>
              <w:rPr>
                <w:b/>
                <w:bCs/>
                <w:sz w:val="24"/>
                <w:szCs w:val="24"/>
              </w:rPr>
            </w:pPr>
            <w:r w:rsidRPr="00CE418E">
              <w:rPr>
                <w:b/>
                <w:bCs/>
                <w:sz w:val="24"/>
                <w:szCs w:val="24"/>
              </w:rPr>
              <w:t>1.4.1</w:t>
            </w:r>
          </w:p>
          <w:p w:rsidR="00EC435D" w:rsidRPr="00CE418E" w:rsidRDefault="00EC435D" w:rsidP="007C10C1">
            <w:pPr>
              <w:jc w:val="center"/>
              <w:rPr>
                <w:b/>
                <w:bCs/>
                <w:sz w:val="24"/>
                <w:szCs w:val="24"/>
              </w:rPr>
            </w:pPr>
          </w:p>
          <w:p w:rsidR="00EC435D" w:rsidRPr="00CE418E" w:rsidRDefault="00EC435D" w:rsidP="007C10C1">
            <w:pPr>
              <w:jc w:val="center"/>
              <w:rPr>
                <w:b/>
                <w:bCs/>
                <w:sz w:val="24"/>
                <w:szCs w:val="24"/>
              </w:rPr>
            </w:pPr>
            <w:proofErr w:type="spellStart"/>
            <w:r w:rsidRPr="00CE418E">
              <w:rPr>
                <w:b/>
                <w:bCs/>
                <w:sz w:val="24"/>
                <w:szCs w:val="24"/>
              </w:rPr>
              <w:t>Q</w:t>
            </w:r>
            <w:r w:rsidRPr="00CE418E">
              <w:rPr>
                <w:b/>
                <w:bCs/>
                <w:sz w:val="24"/>
                <w:szCs w:val="24"/>
                <w:vertAlign w:val="subscript"/>
              </w:rPr>
              <w:t>n</w:t>
            </w:r>
            <w:r w:rsidRPr="00CE418E">
              <w:rPr>
                <w:b/>
                <w:bCs/>
                <w:sz w:val="24"/>
                <w:szCs w:val="24"/>
              </w:rPr>
              <w:t>M</w:t>
            </w:r>
            <w:proofErr w:type="spellEnd"/>
          </w:p>
        </w:tc>
        <w:tc>
          <w:tcPr>
            <w:tcW w:w="6487" w:type="dxa"/>
          </w:tcPr>
          <w:p w:rsidR="00EC435D" w:rsidRPr="00CE418E" w:rsidRDefault="00EC435D" w:rsidP="007C10C1">
            <w:pPr>
              <w:widowControl w:val="0"/>
              <w:autoSpaceDE w:val="0"/>
              <w:autoSpaceDN w:val="0"/>
              <w:adjustRightInd w:val="0"/>
              <w:ind w:right="38"/>
              <w:rPr>
                <w:b/>
                <w:i/>
                <w:sz w:val="24"/>
                <w:szCs w:val="24"/>
              </w:rPr>
            </w:pPr>
            <w:r w:rsidRPr="00CE418E">
              <w:rPr>
                <w:b/>
                <w:i/>
                <w:sz w:val="24"/>
                <w:szCs w:val="24"/>
              </w:rPr>
              <w:t>Mechanism is in place for obtaining structured feedback on curricula/syllabi from various stakeholders</w:t>
            </w:r>
          </w:p>
          <w:p w:rsidR="00EC435D" w:rsidRPr="00CE418E" w:rsidRDefault="00EC435D" w:rsidP="007C10C1">
            <w:pPr>
              <w:widowControl w:val="0"/>
              <w:autoSpaceDE w:val="0"/>
              <w:autoSpaceDN w:val="0"/>
              <w:adjustRightInd w:val="0"/>
              <w:ind w:right="38"/>
              <w:rPr>
                <w:b/>
                <w:i/>
                <w:sz w:val="24"/>
                <w:szCs w:val="24"/>
              </w:rPr>
            </w:pPr>
          </w:p>
          <w:p w:rsidR="00EC435D" w:rsidRPr="00CE418E" w:rsidRDefault="00EC435D" w:rsidP="007C10C1">
            <w:pPr>
              <w:widowControl w:val="0"/>
              <w:autoSpaceDE w:val="0"/>
              <w:autoSpaceDN w:val="0"/>
              <w:adjustRightInd w:val="0"/>
              <w:ind w:right="38"/>
              <w:rPr>
                <w:b/>
                <w:i/>
                <w:sz w:val="24"/>
                <w:szCs w:val="24"/>
              </w:rPr>
            </w:pPr>
            <w:r w:rsidRPr="00CE418E">
              <w:rPr>
                <w:b/>
                <w:i/>
                <w:sz w:val="24"/>
                <w:szCs w:val="24"/>
              </w:rPr>
              <w:t xml:space="preserve">Structured  feedback  received from:  </w:t>
            </w:r>
          </w:p>
          <w:p w:rsidR="00EC435D" w:rsidRPr="00CE418E" w:rsidRDefault="00EC435D" w:rsidP="007C10C1">
            <w:pPr>
              <w:widowControl w:val="0"/>
              <w:autoSpaceDE w:val="0"/>
              <w:autoSpaceDN w:val="0"/>
              <w:adjustRightInd w:val="0"/>
              <w:ind w:right="38"/>
              <w:rPr>
                <w:b/>
                <w:i/>
                <w:sz w:val="24"/>
                <w:szCs w:val="24"/>
              </w:rPr>
            </w:pPr>
            <w:r w:rsidRPr="00CE418E">
              <w:rPr>
                <w:noProof/>
                <w:sz w:val="24"/>
                <w:szCs w:val="24"/>
                <w:lang w:val="en-IN" w:eastAsia="en-IN" w:bidi="ar-SA"/>
              </w:rPr>
              <mc:AlternateContent>
                <mc:Choice Requires="wps">
                  <w:drawing>
                    <wp:anchor distT="0" distB="0" distL="114300" distR="114300" simplePos="0" relativeHeight="251664384" behindDoc="0" locked="0" layoutInCell="1" allowOverlap="1" wp14:anchorId="101F04DC" wp14:editId="110A3714">
                      <wp:simplePos x="0" y="0"/>
                      <wp:positionH relativeFrom="column">
                        <wp:posOffset>1466850</wp:posOffset>
                      </wp:positionH>
                      <wp:positionV relativeFrom="paragraph">
                        <wp:posOffset>133985</wp:posOffset>
                      </wp:positionV>
                      <wp:extent cx="465455" cy="119380"/>
                      <wp:effectExtent l="5715" t="6985" r="5080"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5.5pt;margin-top:10.55pt;width:36.65pt;height: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"/>
                  </w:pict>
                </mc:Fallback>
              </mc:AlternateContent>
            </w:r>
          </w:p>
          <w:p w:rsidR="00EC435D" w:rsidRPr="00CE418E" w:rsidRDefault="00EC435D" w:rsidP="007C10C1">
            <w:pPr>
              <w:widowControl w:val="0"/>
              <w:autoSpaceDE w:val="0"/>
              <w:autoSpaceDN w:val="0"/>
              <w:adjustRightInd w:val="0"/>
              <w:ind w:right="38"/>
              <w:rPr>
                <w:bCs/>
                <w:sz w:val="24"/>
                <w:szCs w:val="24"/>
              </w:rPr>
            </w:pPr>
            <w:r w:rsidRPr="00CE418E">
              <w:rPr>
                <w:b/>
                <w:i/>
                <w:noProof/>
                <w:sz w:val="24"/>
                <w:szCs w:val="24"/>
                <w:lang w:val="en-IN" w:eastAsia="en-IN" w:bidi="ar-SA"/>
              </w:rPr>
              <mc:AlternateContent>
                <mc:Choice Requires="wps">
                  <w:drawing>
                    <wp:anchor distT="0" distB="0" distL="114300" distR="114300" simplePos="0" relativeHeight="251665408" behindDoc="0" locked="0" layoutInCell="1" allowOverlap="1" wp14:anchorId="4FEFB4DC" wp14:editId="39FA3769">
                      <wp:simplePos x="0" y="0"/>
                      <wp:positionH relativeFrom="column">
                        <wp:posOffset>1466850</wp:posOffset>
                      </wp:positionH>
                      <wp:positionV relativeFrom="paragraph">
                        <wp:posOffset>146050</wp:posOffset>
                      </wp:positionV>
                      <wp:extent cx="465455" cy="119380"/>
                      <wp:effectExtent l="5715" t="13335" r="5080"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15.5pt;margin-top:11.5pt;width:36.65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"/>
                  </w:pict>
                </mc:Fallback>
              </mc:AlternateContent>
            </w:r>
            <w:r w:rsidRPr="00CE418E">
              <w:rPr>
                <w:sz w:val="24"/>
                <w:szCs w:val="24"/>
              </w:rPr>
              <w:t xml:space="preserve">   </w:t>
            </w:r>
            <w:r w:rsidRPr="00CE418E">
              <w:rPr>
                <w:bCs/>
                <w:sz w:val="24"/>
                <w:szCs w:val="24"/>
                <w:highlight w:val="yellow"/>
              </w:rPr>
              <w:t>1 Students</w:t>
            </w:r>
            <w:r w:rsidRPr="00CE418E">
              <w:rPr>
                <w:bCs/>
                <w:sz w:val="24"/>
                <w:szCs w:val="24"/>
              </w:rPr>
              <w:t xml:space="preserve"> </w:t>
            </w:r>
            <w:r w:rsidR="00CE418E" w:rsidRPr="00CE418E">
              <w:rPr>
                <w:bCs/>
                <w:sz w:val="24"/>
                <w:szCs w:val="24"/>
              </w:rPr>
              <w:t xml:space="preserve">            </w:t>
            </w:r>
          </w:p>
          <w:p w:rsidR="00EC435D" w:rsidRPr="00CE418E" w:rsidRDefault="00EC435D" w:rsidP="007C10C1">
            <w:pPr>
              <w:widowControl w:val="0"/>
              <w:autoSpaceDE w:val="0"/>
              <w:autoSpaceDN w:val="0"/>
              <w:adjustRightInd w:val="0"/>
              <w:ind w:left="142" w:right="38"/>
              <w:rPr>
                <w:bCs/>
                <w:sz w:val="24"/>
                <w:szCs w:val="24"/>
              </w:rPr>
            </w:pPr>
            <w:r w:rsidRPr="00CE418E">
              <w:rPr>
                <w:bCs/>
                <w:sz w:val="24"/>
                <w:szCs w:val="24"/>
              </w:rPr>
              <w:t xml:space="preserve">2 Teachers </w:t>
            </w:r>
          </w:p>
          <w:p w:rsidR="00EC435D" w:rsidRPr="00CE418E" w:rsidRDefault="00EC435D" w:rsidP="007C10C1">
            <w:pPr>
              <w:widowControl w:val="0"/>
              <w:autoSpaceDE w:val="0"/>
              <w:autoSpaceDN w:val="0"/>
              <w:adjustRightInd w:val="0"/>
              <w:ind w:left="142" w:right="38"/>
              <w:rPr>
                <w:bCs/>
                <w:sz w:val="24"/>
                <w:szCs w:val="24"/>
              </w:rPr>
            </w:pPr>
            <w:r w:rsidRPr="00CE418E">
              <w:rPr>
                <w:b/>
                <w:i/>
                <w:noProof/>
                <w:sz w:val="24"/>
                <w:szCs w:val="24"/>
                <w:lang w:val="en-IN" w:eastAsia="en-IN" w:bidi="ar-SA"/>
              </w:rPr>
              <mc:AlternateContent>
                <mc:Choice Requires="wps">
                  <w:drawing>
                    <wp:anchor distT="0" distB="0" distL="114300" distR="114300" simplePos="0" relativeHeight="251666432" behindDoc="0" locked="0" layoutInCell="1" allowOverlap="1" wp14:anchorId="4F2C88AA" wp14:editId="7A83D392">
                      <wp:simplePos x="0" y="0"/>
                      <wp:positionH relativeFrom="column">
                        <wp:posOffset>1466850</wp:posOffset>
                      </wp:positionH>
                      <wp:positionV relativeFrom="paragraph">
                        <wp:posOffset>4445</wp:posOffset>
                      </wp:positionV>
                      <wp:extent cx="465455" cy="119380"/>
                      <wp:effectExtent l="5715" t="12065" r="508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5.5pt;margin-top:.35pt;width:36.65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"/>
                  </w:pict>
                </mc:Fallback>
              </mc:AlternateContent>
            </w:r>
            <w:r w:rsidRPr="00CE418E">
              <w:rPr>
                <w:bCs/>
                <w:sz w:val="24"/>
                <w:szCs w:val="24"/>
              </w:rPr>
              <w:t xml:space="preserve">3 Employers </w:t>
            </w:r>
          </w:p>
          <w:p w:rsidR="00EC435D" w:rsidRPr="00CE418E" w:rsidRDefault="00EC435D" w:rsidP="007C10C1">
            <w:pPr>
              <w:widowControl w:val="0"/>
              <w:autoSpaceDE w:val="0"/>
              <w:autoSpaceDN w:val="0"/>
              <w:adjustRightInd w:val="0"/>
              <w:ind w:left="142" w:right="38"/>
              <w:rPr>
                <w:sz w:val="24"/>
                <w:szCs w:val="24"/>
              </w:rPr>
            </w:pPr>
            <w:r w:rsidRPr="00CE418E">
              <w:rPr>
                <w:b/>
                <w:i/>
                <w:noProof/>
                <w:sz w:val="24"/>
                <w:szCs w:val="24"/>
                <w:lang w:val="en-IN" w:eastAsia="en-IN" w:bidi="ar-SA"/>
              </w:rPr>
              <mc:AlternateContent>
                <mc:Choice Requires="wps">
                  <w:drawing>
                    <wp:anchor distT="0" distB="0" distL="114300" distR="114300" simplePos="0" relativeHeight="251667456" behindDoc="0" locked="0" layoutInCell="1" allowOverlap="1" wp14:anchorId="2E5884DF" wp14:editId="14EE2A2B">
                      <wp:simplePos x="0" y="0"/>
                      <wp:positionH relativeFrom="column">
                        <wp:posOffset>1466850</wp:posOffset>
                      </wp:positionH>
                      <wp:positionV relativeFrom="paragraph">
                        <wp:posOffset>12065</wp:posOffset>
                      </wp:positionV>
                      <wp:extent cx="465455" cy="119380"/>
                      <wp:effectExtent l="5715" t="13970" r="508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5.5pt;margin-top:.95pt;width:36.65pt;height: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0IQIAADs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"/>
                  </w:pict>
                </mc:Fallback>
              </mc:AlternateContent>
            </w:r>
            <w:r w:rsidRPr="00CE418E">
              <w:rPr>
                <w:bCs/>
                <w:sz w:val="24"/>
                <w:szCs w:val="24"/>
              </w:rPr>
              <w:t>4 Alumni</w:t>
            </w:r>
            <w:r w:rsidRPr="00CE418E">
              <w:rPr>
                <w:sz w:val="24"/>
                <w:szCs w:val="24"/>
              </w:rPr>
              <w:t xml:space="preserve">  </w:t>
            </w:r>
          </w:p>
          <w:p w:rsidR="00EC435D" w:rsidRPr="00CE418E" w:rsidRDefault="00EC435D" w:rsidP="007C10C1">
            <w:pPr>
              <w:widowControl w:val="0"/>
              <w:autoSpaceDE w:val="0"/>
              <w:autoSpaceDN w:val="0"/>
              <w:adjustRightInd w:val="0"/>
              <w:ind w:left="142" w:right="38"/>
              <w:rPr>
                <w:sz w:val="24"/>
                <w:szCs w:val="24"/>
              </w:rPr>
            </w:pPr>
            <w:r w:rsidRPr="00CE418E">
              <w:rPr>
                <w:b/>
                <w:i/>
                <w:noProof/>
                <w:sz w:val="24"/>
                <w:szCs w:val="24"/>
                <w:lang w:val="en-IN" w:eastAsia="en-IN" w:bidi="ar-SA"/>
              </w:rPr>
              <mc:AlternateContent>
                <mc:Choice Requires="wps">
                  <w:drawing>
                    <wp:anchor distT="0" distB="0" distL="114300" distR="114300" simplePos="0" relativeHeight="251668480" behindDoc="0" locked="0" layoutInCell="1" allowOverlap="1" wp14:anchorId="0FD46E38" wp14:editId="63950F77">
                      <wp:simplePos x="0" y="0"/>
                      <wp:positionH relativeFrom="column">
                        <wp:posOffset>1466850</wp:posOffset>
                      </wp:positionH>
                      <wp:positionV relativeFrom="paragraph">
                        <wp:posOffset>24130</wp:posOffset>
                      </wp:positionV>
                      <wp:extent cx="465455" cy="119380"/>
                      <wp:effectExtent l="5715" t="10795" r="508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5.5pt;margin-top:1.9pt;width:36.65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uXIA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"/>
                  </w:pict>
                </mc:Fallback>
              </mc:AlternateContent>
            </w:r>
            <w:r w:rsidRPr="00CE418E">
              <w:rPr>
                <w:sz w:val="24"/>
                <w:szCs w:val="24"/>
              </w:rPr>
              <w:t xml:space="preserve">5 Professionals </w:t>
            </w:r>
          </w:p>
          <w:p w:rsidR="00EC435D" w:rsidRPr="00CE418E" w:rsidRDefault="00EC435D" w:rsidP="007C10C1">
            <w:pPr>
              <w:widowControl w:val="0"/>
              <w:autoSpaceDE w:val="0"/>
              <w:autoSpaceDN w:val="0"/>
              <w:adjustRightInd w:val="0"/>
              <w:ind w:left="142" w:right="38"/>
              <w:rPr>
                <w:sz w:val="8"/>
                <w:szCs w:val="24"/>
              </w:rPr>
            </w:pPr>
          </w:p>
          <w:p w:rsidR="00EC435D" w:rsidRPr="00CE418E" w:rsidRDefault="00EC435D" w:rsidP="007C10C1">
            <w:pPr>
              <w:widowControl w:val="0"/>
              <w:autoSpaceDE w:val="0"/>
              <w:autoSpaceDN w:val="0"/>
              <w:adjustRightInd w:val="0"/>
              <w:ind w:left="142" w:right="38"/>
              <w:rPr>
                <w:sz w:val="24"/>
                <w:szCs w:val="24"/>
              </w:rPr>
            </w:pPr>
          </w:p>
          <w:p w:rsidR="00EC435D" w:rsidRPr="00CE418E" w:rsidRDefault="00EC435D" w:rsidP="007C10C1">
            <w:pPr>
              <w:contextualSpacing/>
              <w:rPr>
                <w:sz w:val="24"/>
                <w:szCs w:val="24"/>
              </w:rPr>
            </w:pPr>
            <w:r w:rsidRPr="00CE418E">
              <w:rPr>
                <w:sz w:val="24"/>
                <w:szCs w:val="24"/>
              </w:rPr>
              <w:t>Upload:</w:t>
            </w:r>
          </w:p>
          <w:p w:rsidR="00EC435D" w:rsidRPr="00CE418E" w:rsidRDefault="00EC435D" w:rsidP="00EC435D">
            <w:pPr>
              <w:numPr>
                <w:ilvl w:val="0"/>
                <w:numId w:val="16"/>
              </w:numPr>
              <w:contextualSpacing/>
              <w:rPr>
                <w:sz w:val="24"/>
                <w:szCs w:val="24"/>
              </w:rPr>
            </w:pPr>
            <w:r w:rsidRPr="00CE418E">
              <w:rPr>
                <w:sz w:val="24"/>
                <w:szCs w:val="24"/>
              </w:rPr>
              <w:t>Stakeholder feedback report as stated in the minutes of the Governing Council/Syndicate/ Board of Management</w:t>
            </w:r>
          </w:p>
          <w:p w:rsidR="00EC435D" w:rsidRPr="00CE418E" w:rsidRDefault="00EC435D" w:rsidP="00EC435D">
            <w:pPr>
              <w:numPr>
                <w:ilvl w:val="0"/>
                <w:numId w:val="13"/>
              </w:numPr>
              <w:spacing w:line="276" w:lineRule="auto"/>
              <w:rPr>
                <w:bCs/>
                <w:sz w:val="24"/>
                <w:szCs w:val="24"/>
              </w:rPr>
            </w:pPr>
            <w:r w:rsidRPr="00CE418E">
              <w:lastRenderedPageBreak/>
              <w:t>URL for feedback report</w:t>
            </w:r>
            <w:r w:rsidRPr="00CE418E">
              <w:rPr>
                <w:bCs/>
                <w:sz w:val="24"/>
                <w:szCs w:val="24"/>
              </w:rPr>
              <w:t xml:space="preserve"> </w:t>
            </w:r>
          </w:p>
          <w:p w:rsidR="00EC435D" w:rsidRPr="00CE418E" w:rsidRDefault="00EC435D" w:rsidP="00EC435D">
            <w:pPr>
              <w:numPr>
                <w:ilvl w:val="0"/>
                <w:numId w:val="13"/>
              </w:numPr>
              <w:spacing w:line="276" w:lineRule="auto"/>
              <w:rPr>
                <w:bCs/>
                <w:sz w:val="24"/>
                <w:szCs w:val="24"/>
              </w:rPr>
            </w:pPr>
            <w:r w:rsidRPr="00CE418E">
              <w:rPr>
                <w:rFonts w:ascii="Rockwell" w:hAnsi="Rockwell" w:cs="Calibri"/>
              </w:rPr>
              <w:t>Sample filled in Structured Feedback forms by the institution for each category claimed in SSR</w:t>
            </w:r>
            <w:r w:rsidRPr="00CE418E">
              <w:t xml:space="preserve"> </w:t>
            </w:r>
          </w:p>
          <w:p w:rsidR="00EC435D" w:rsidRPr="00CE418E" w:rsidRDefault="00EC435D" w:rsidP="00EC435D">
            <w:pPr>
              <w:numPr>
                <w:ilvl w:val="0"/>
                <w:numId w:val="13"/>
              </w:numPr>
              <w:spacing w:line="276" w:lineRule="auto"/>
              <w:rPr>
                <w:bCs/>
                <w:sz w:val="24"/>
                <w:szCs w:val="24"/>
              </w:rPr>
            </w:pPr>
            <w:r w:rsidRPr="00CE418E">
              <w:t>Institutional data in prescribed format (Data Template)</w:t>
            </w:r>
          </w:p>
          <w:p w:rsidR="00EC435D" w:rsidRPr="00CE418E" w:rsidRDefault="00EC435D" w:rsidP="00EC435D">
            <w:pPr>
              <w:numPr>
                <w:ilvl w:val="0"/>
                <w:numId w:val="13"/>
              </w:numPr>
              <w:spacing w:line="276" w:lineRule="auto"/>
              <w:rPr>
                <w:bCs/>
                <w:sz w:val="24"/>
                <w:szCs w:val="24"/>
              </w:rPr>
            </w:pPr>
            <w:r w:rsidRPr="00CE418E">
              <w:rPr>
                <w:bCs/>
                <w:szCs w:val="24"/>
              </w:rPr>
              <w:t>Any other relevant information</w:t>
            </w:r>
          </w:p>
        </w:tc>
        <w:tc>
          <w:tcPr>
            <w:tcW w:w="1559" w:type="dxa"/>
          </w:tcPr>
          <w:p w:rsidR="00EC435D" w:rsidRPr="00A02E29" w:rsidRDefault="00EC435D" w:rsidP="007C10C1">
            <w:pPr>
              <w:jc w:val="center"/>
              <w:rPr>
                <w:b/>
                <w:bCs/>
                <w:sz w:val="24"/>
                <w:szCs w:val="24"/>
              </w:rPr>
            </w:pPr>
            <w:r w:rsidRPr="00A02E29">
              <w:rPr>
                <w:b/>
                <w:bCs/>
                <w:sz w:val="24"/>
                <w:szCs w:val="24"/>
              </w:rPr>
              <w:lastRenderedPageBreak/>
              <w:t>10</w:t>
            </w:r>
          </w:p>
        </w:tc>
      </w:tr>
      <w:tr w:rsidR="00EC435D" w:rsidRPr="00A02E29" w:rsidTr="007C10C1">
        <w:trPr>
          <w:trHeight w:val="983"/>
        </w:trPr>
        <w:tc>
          <w:tcPr>
            <w:tcW w:w="1134" w:type="dxa"/>
          </w:tcPr>
          <w:p w:rsidR="00EC435D" w:rsidRPr="00CE418E" w:rsidRDefault="00EC435D" w:rsidP="007C10C1">
            <w:pPr>
              <w:jc w:val="center"/>
              <w:rPr>
                <w:b/>
                <w:bCs/>
                <w:sz w:val="24"/>
                <w:szCs w:val="24"/>
              </w:rPr>
            </w:pPr>
            <w:r w:rsidRPr="00CE418E">
              <w:rPr>
                <w:b/>
                <w:bCs/>
                <w:sz w:val="24"/>
                <w:szCs w:val="24"/>
              </w:rPr>
              <w:lastRenderedPageBreak/>
              <w:t>1.4.2</w:t>
            </w:r>
          </w:p>
          <w:p w:rsidR="00EC435D" w:rsidRPr="00CE418E" w:rsidRDefault="00EC435D" w:rsidP="007C10C1">
            <w:pPr>
              <w:jc w:val="center"/>
              <w:rPr>
                <w:b/>
                <w:bCs/>
                <w:sz w:val="24"/>
                <w:szCs w:val="24"/>
              </w:rPr>
            </w:pPr>
          </w:p>
          <w:p w:rsidR="00EC435D" w:rsidRPr="00CE418E" w:rsidRDefault="00EC435D" w:rsidP="007C10C1">
            <w:pPr>
              <w:jc w:val="center"/>
              <w:rPr>
                <w:b/>
                <w:bCs/>
                <w:sz w:val="24"/>
                <w:szCs w:val="24"/>
              </w:rPr>
            </w:pPr>
            <w:proofErr w:type="spellStart"/>
            <w:r w:rsidRPr="00CE418E">
              <w:rPr>
                <w:b/>
                <w:bCs/>
                <w:sz w:val="24"/>
                <w:szCs w:val="24"/>
              </w:rPr>
              <w:t>Q</w:t>
            </w:r>
            <w:r w:rsidRPr="00CE418E">
              <w:rPr>
                <w:b/>
                <w:bCs/>
                <w:sz w:val="24"/>
                <w:szCs w:val="24"/>
                <w:vertAlign w:val="subscript"/>
              </w:rPr>
              <w:t>n</w:t>
            </w:r>
            <w:r w:rsidRPr="00CE418E">
              <w:rPr>
                <w:b/>
                <w:bCs/>
                <w:sz w:val="24"/>
                <w:szCs w:val="24"/>
              </w:rPr>
              <w:t>M</w:t>
            </w:r>
            <w:proofErr w:type="spellEnd"/>
          </w:p>
        </w:tc>
        <w:tc>
          <w:tcPr>
            <w:tcW w:w="6487" w:type="dxa"/>
          </w:tcPr>
          <w:p w:rsidR="00EC435D" w:rsidRPr="00CE418E" w:rsidRDefault="00EC435D" w:rsidP="007C10C1">
            <w:pPr>
              <w:widowControl w:val="0"/>
              <w:autoSpaceDE w:val="0"/>
              <w:autoSpaceDN w:val="0"/>
              <w:adjustRightInd w:val="0"/>
              <w:ind w:right="38"/>
              <w:rPr>
                <w:b/>
                <w:i/>
                <w:sz w:val="24"/>
                <w:szCs w:val="24"/>
              </w:rPr>
            </w:pPr>
            <w:r w:rsidRPr="00CE418E">
              <w:rPr>
                <w:b/>
                <w:i/>
                <w:sz w:val="24"/>
                <w:szCs w:val="24"/>
              </w:rPr>
              <w:t xml:space="preserve">Feedback process of the Institution may be classified as: </w:t>
            </w:r>
          </w:p>
          <w:p w:rsidR="00EC435D" w:rsidRPr="00CE418E" w:rsidRDefault="00EC435D" w:rsidP="007C10C1">
            <w:pPr>
              <w:widowControl w:val="0"/>
              <w:autoSpaceDE w:val="0"/>
              <w:autoSpaceDN w:val="0"/>
              <w:adjustRightInd w:val="0"/>
              <w:ind w:right="38"/>
              <w:rPr>
                <w:b/>
                <w:bCs/>
                <w:sz w:val="24"/>
                <w:szCs w:val="24"/>
              </w:rPr>
            </w:pPr>
          </w:p>
          <w:p w:rsidR="00EC435D" w:rsidRPr="00CE418E" w:rsidRDefault="00EC435D" w:rsidP="007C10C1">
            <w:pPr>
              <w:widowControl w:val="0"/>
              <w:autoSpaceDE w:val="0"/>
              <w:autoSpaceDN w:val="0"/>
              <w:adjustRightInd w:val="0"/>
              <w:ind w:right="38"/>
              <w:rPr>
                <w:b/>
                <w:bCs/>
                <w:sz w:val="24"/>
                <w:szCs w:val="24"/>
              </w:rPr>
            </w:pPr>
            <w:r w:rsidRPr="00CE418E">
              <w:rPr>
                <w:b/>
                <w:bCs/>
                <w:sz w:val="24"/>
                <w:szCs w:val="24"/>
              </w:rPr>
              <w:t>Options(</w:t>
            </w:r>
            <w:r w:rsidRPr="00CE418E">
              <w:rPr>
                <w:bCs/>
                <w:i/>
                <w:sz w:val="24"/>
                <w:szCs w:val="24"/>
              </w:rPr>
              <w:t>Opt any one that is applicable)</w:t>
            </w:r>
            <w:r w:rsidRPr="00CE418E">
              <w:rPr>
                <w:b/>
                <w:bCs/>
                <w:sz w:val="24"/>
                <w:szCs w:val="24"/>
              </w:rPr>
              <w:t>:</w:t>
            </w:r>
          </w:p>
          <w:p w:rsidR="00EC435D" w:rsidRPr="00CE418E" w:rsidRDefault="00EC435D" w:rsidP="007C10C1">
            <w:pPr>
              <w:widowControl w:val="0"/>
              <w:autoSpaceDE w:val="0"/>
              <w:autoSpaceDN w:val="0"/>
              <w:adjustRightInd w:val="0"/>
              <w:ind w:right="38"/>
              <w:rPr>
                <w:b/>
                <w:bCs/>
                <w:sz w:val="10"/>
                <w:szCs w:val="10"/>
              </w:rPr>
            </w:pPr>
          </w:p>
          <w:p w:rsidR="00EC435D" w:rsidRPr="00CE418E" w:rsidRDefault="00EC435D" w:rsidP="00EC435D">
            <w:pPr>
              <w:widowControl w:val="0"/>
              <w:numPr>
                <w:ilvl w:val="0"/>
                <w:numId w:val="19"/>
              </w:numPr>
              <w:autoSpaceDE w:val="0"/>
              <w:autoSpaceDN w:val="0"/>
              <w:adjustRightInd w:val="0"/>
              <w:ind w:right="38"/>
              <w:contextualSpacing/>
              <w:rPr>
                <w:sz w:val="24"/>
                <w:szCs w:val="24"/>
              </w:rPr>
            </w:pPr>
            <w:r w:rsidRPr="00CE418E">
              <w:rPr>
                <w:noProof/>
                <w:sz w:val="24"/>
                <w:szCs w:val="24"/>
                <w:lang w:val="en-IN" w:eastAsia="en-IN" w:bidi="ar-SA"/>
              </w:rPr>
              <mc:AlternateContent>
                <mc:Choice Requires="wps">
                  <w:drawing>
                    <wp:anchor distT="0" distB="0" distL="114300" distR="114300" simplePos="0" relativeHeight="251659264" behindDoc="0" locked="0" layoutInCell="1" allowOverlap="1" wp14:anchorId="7EECAD0B" wp14:editId="58B76BB7">
                      <wp:simplePos x="0" y="0"/>
                      <wp:positionH relativeFrom="column">
                        <wp:posOffset>3261360</wp:posOffset>
                      </wp:positionH>
                      <wp:positionV relativeFrom="paragraph">
                        <wp:posOffset>193675</wp:posOffset>
                      </wp:positionV>
                      <wp:extent cx="306705" cy="136525"/>
                      <wp:effectExtent l="9525" t="13970" r="762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6.8pt;margin-top:15.25pt;width:24.1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"/>
                  </w:pict>
                </mc:Fallback>
              </mc:AlternateContent>
            </w:r>
            <w:r w:rsidRPr="00CE418E">
              <w:rPr>
                <w:sz w:val="24"/>
                <w:szCs w:val="24"/>
              </w:rPr>
              <w:t xml:space="preserve">Feedback collected, </w:t>
            </w:r>
            <w:proofErr w:type="spellStart"/>
            <w:r w:rsidRPr="00CE418E">
              <w:rPr>
                <w:sz w:val="24"/>
                <w:szCs w:val="24"/>
              </w:rPr>
              <w:t>analysed</w:t>
            </w:r>
            <w:proofErr w:type="spellEnd"/>
            <w:r w:rsidRPr="00CE418E">
              <w:rPr>
                <w:sz w:val="24"/>
                <w:szCs w:val="24"/>
              </w:rPr>
              <w:t xml:space="preserve"> and action taken on feedback and such documents are                              made available on the institutional website   </w:t>
            </w:r>
          </w:p>
          <w:p w:rsidR="00EC435D" w:rsidRPr="00CE418E" w:rsidRDefault="00EC435D" w:rsidP="00EC435D">
            <w:pPr>
              <w:widowControl w:val="0"/>
              <w:numPr>
                <w:ilvl w:val="0"/>
                <w:numId w:val="19"/>
              </w:numPr>
              <w:autoSpaceDE w:val="0"/>
              <w:autoSpaceDN w:val="0"/>
              <w:adjustRightInd w:val="0"/>
              <w:ind w:right="40"/>
              <w:contextualSpacing/>
              <w:rPr>
                <w:sz w:val="24"/>
                <w:szCs w:val="24"/>
              </w:rPr>
            </w:pPr>
            <w:r w:rsidRPr="00CE418E">
              <w:rPr>
                <w:b/>
                <w:i/>
                <w:noProof/>
                <w:sz w:val="24"/>
                <w:szCs w:val="24"/>
                <w:lang w:val="en-IN" w:eastAsia="en-IN" w:bidi="ar-SA"/>
              </w:rPr>
              <mc:AlternateContent>
                <mc:Choice Requires="wps">
                  <w:drawing>
                    <wp:anchor distT="0" distB="0" distL="114300" distR="114300" simplePos="0" relativeHeight="251660288" behindDoc="0" locked="0" layoutInCell="1" allowOverlap="1" wp14:anchorId="0FAC3AE7" wp14:editId="5D5C6737">
                      <wp:simplePos x="0" y="0"/>
                      <wp:positionH relativeFrom="column">
                        <wp:posOffset>3261360</wp:posOffset>
                      </wp:positionH>
                      <wp:positionV relativeFrom="paragraph">
                        <wp:posOffset>154940</wp:posOffset>
                      </wp:positionV>
                      <wp:extent cx="306705" cy="136525"/>
                      <wp:effectExtent l="9525" t="5715" r="762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6.8pt;margin-top:12.2pt;width:24.1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"/>
                  </w:pict>
                </mc:Fallback>
              </mc:AlternateContent>
            </w:r>
            <w:r w:rsidRPr="00CE418E">
              <w:rPr>
                <w:sz w:val="24"/>
                <w:szCs w:val="24"/>
              </w:rPr>
              <w:t xml:space="preserve">Feedback collected, </w:t>
            </w:r>
            <w:proofErr w:type="spellStart"/>
            <w:r w:rsidRPr="00CE418E">
              <w:rPr>
                <w:sz w:val="24"/>
                <w:szCs w:val="24"/>
              </w:rPr>
              <w:t>analysed</w:t>
            </w:r>
            <w:proofErr w:type="spellEnd"/>
            <w:r w:rsidRPr="00CE418E">
              <w:rPr>
                <w:sz w:val="24"/>
                <w:szCs w:val="24"/>
              </w:rPr>
              <w:t xml:space="preserve"> and action has </w:t>
            </w:r>
          </w:p>
          <w:p w:rsidR="00EC435D" w:rsidRPr="00CE418E" w:rsidRDefault="00EC435D" w:rsidP="007C10C1">
            <w:pPr>
              <w:pStyle w:val="ListParagraph"/>
              <w:widowControl w:val="0"/>
              <w:autoSpaceDE w:val="0"/>
              <w:autoSpaceDN w:val="0"/>
              <w:adjustRightInd w:val="0"/>
              <w:ind w:right="40"/>
              <w:rPr>
                <w:sz w:val="24"/>
                <w:szCs w:val="24"/>
              </w:rPr>
            </w:pPr>
            <w:r w:rsidRPr="00CE418E">
              <w:rPr>
                <w:sz w:val="24"/>
                <w:szCs w:val="24"/>
              </w:rPr>
              <w:t>been taken</w:t>
            </w:r>
          </w:p>
          <w:p w:rsidR="00EC435D" w:rsidRPr="00CE418E" w:rsidRDefault="00EC435D" w:rsidP="00EC435D">
            <w:pPr>
              <w:widowControl w:val="0"/>
              <w:numPr>
                <w:ilvl w:val="0"/>
                <w:numId w:val="19"/>
              </w:numPr>
              <w:autoSpaceDE w:val="0"/>
              <w:autoSpaceDN w:val="0"/>
              <w:adjustRightInd w:val="0"/>
              <w:ind w:right="40"/>
              <w:contextualSpacing/>
              <w:rPr>
                <w:sz w:val="24"/>
                <w:szCs w:val="24"/>
                <w:highlight w:val="yellow"/>
              </w:rPr>
            </w:pPr>
            <w:r w:rsidRPr="00CE418E">
              <w:rPr>
                <w:b/>
                <w:i/>
                <w:noProof/>
                <w:sz w:val="24"/>
                <w:szCs w:val="24"/>
                <w:highlight w:val="yellow"/>
                <w:lang w:val="en-IN" w:eastAsia="en-IN" w:bidi="ar-SA"/>
              </w:rPr>
              <mc:AlternateContent>
                <mc:Choice Requires="wps">
                  <w:drawing>
                    <wp:anchor distT="0" distB="0" distL="114300" distR="114300" simplePos="0" relativeHeight="251661312" behindDoc="0" locked="0" layoutInCell="1" allowOverlap="1" wp14:anchorId="6124344A" wp14:editId="44F6EC40">
                      <wp:simplePos x="0" y="0"/>
                      <wp:positionH relativeFrom="column">
                        <wp:posOffset>3261360</wp:posOffset>
                      </wp:positionH>
                      <wp:positionV relativeFrom="paragraph">
                        <wp:posOffset>32385</wp:posOffset>
                      </wp:positionV>
                      <wp:extent cx="306705" cy="136525"/>
                      <wp:effectExtent l="9525" t="5080" r="762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6.8pt;margin-top:2.55pt;width:24.1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"/>
                  </w:pict>
                </mc:Fallback>
              </mc:AlternateContent>
            </w:r>
            <w:r w:rsidRPr="00CE418E">
              <w:rPr>
                <w:sz w:val="24"/>
                <w:szCs w:val="24"/>
                <w:highlight w:val="yellow"/>
              </w:rPr>
              <w:t xml:space="preserve">Feedback collected and </w:t>
            </w:r>
            <w:proofErr w:type="spellStart"/>
            <w:r w:rsidRPr="00CE418E">
              <w:rPr>
                <w:sz w:val="24"/>
                <w:szCs w:val="24"/>
                <w:highlight w:val="yellow"/>
              </w:rPr>
              <w:t>analysed</w:t>
            </w:r>
            <w:proofErr w:type="spellEnd"/>
          </w:p>
          <w:p w:rsidR="00EC435D" w:rsidRPr="00CE418E" w:rsidRDefault="00EC435D" w:rsidP="00EC435D">
            <w:pPr>
              <w:widowControl w:val="0"/>
              <w:numPr>
                <w:ilvl w:val="0"/>
                <w:numId w:val="19"/>
              </w:numPr>
              <w:autoSpaceDE w:val="0"/>
              <w:autoSpaceDN w:val="0"/>
              <w:adjustRightInd w:val="0"/>
              <w:ind w:right="40"/>
              <w:contextualSpacing/>
              <w:rPr>
                <w:sz w:val="24"/>
                <w:szCs w:val="24"/>
              </w:rPr>
            </w:pPr>
            <w:r w:rsidRPr="00CE418E">
              <w:rPr>
                <w:b/>
                <w:i/>
                <w:noProof/>
                <w:sz w:val="24"/>
                <w:szCs w:val="24"/>
                <w:lang w:val="en-IN" w:eastAsia="en-IN" w:bidi="ar-SA"/>
              </w:rPr>
              <mc:AlternateContent>
                <mc:Choice Requires="wps">
                  <w:drawing>
                    <wp:anchor distT="0" distB="0" distL="114300" distR="114300" simplePos="0" relativeHeight="251662336" behindDoc="0" locked="0" layoutInCell="1" allowOverlap="1" wp14:anchorId="27150EEA" wp14:editId="6DE9FF0C">
                      <wp:simplePos x="0" y="0"/>
                      <wp:positionH relativeFrom="column">
                        <wp:posOffset>3261360</wp:posOffset>
                      </wp:positionH>
                      <wp:positionV relativeFrom="paragraph">
                        <wp:posOffset>80645</wp:posOffset>
                      </wp:positionV>
                      <wp:extent cx="306705" cy="136525"/>
                      <wp:effectExtent l="9525" t="9525" r="762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6.8pt;margin-top:6.35pt;width:24.1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"/>
                  </w:pict>
                </mc:Fallback>
              </mc:AlternateContent>
            </w:r>
            <w:r w:rsidRPr="00CE418E">
              <w:rPr>
                <w:sz w:val="24"/>
                <w:szCs w:val="24"/>
              </w:rPr>
              <w:t xml:space="preserve">Feedback collected </w:t>
            </w:r>
          </w:p>
          <w:p w:rsidR="00EC435D" w:rsidRPr="00CE418E" w:rsidRDefault="00EC435D" w:rsidP="00EC435D">
            <w:pPr>
              <w:widowControl w:val="0"/>
              <w:numPr>
                <w:ilvl w:val="0"/>
                <w:numId w:val="19"/>
              </w:numPr>
              <w:autoSpaceDE w:val="0"/>
              <w:autoSpaceDN w:val="0"/>
              <w:adjustRightInd w:val="0"/>
              <w:ind w:right="40"/>
              <w:contextualSpacing/>
              <w:rPr>
                <w:sz w:val="24"/>
                <w:szCs w:val="24"/>
              </w:rPr>
            </w:pPr>
            <w:r w:rsidRPr="00CE418E">
              <w:rPr>
                <w:b/>
                <w:i/>
                <w:noProof/>
                <w:sz w:val="24"/>
                <w:szCs w:val="24"/>
                <w:lang w:val="en-IN" w:eastAsia="en-IN" w:bidi="ar-SA"/>
              </w:rPr>
              <mc:AlternateContent>
                <mc:Choice Requires="wps">
                  <w:drawing>
                    <wp:anchor distT="0" distB="0" distL="114300" distR="114300" simplePos="0" relativeHeight="251663360" behindDoc="0" locked="0" layoutInCell="1" allowOverlap="1" wp14:anchorId="44EA599C" wp14:editId="6D7C7F06">
                      <wp:simplePos x="0" y="0"/>
                      <wp:positionH relativeFrom="column">
                        <wp:posOffset>3261360</wp:posOffset>
                      </wp:positionH>
                      <wp:positionV relativeFrom="paragraph">
                        <wp:posOffset>99060</wp:posOffset>
                      </wp:positionV>
                      <wp:extent cx="306705" cy="136525"/>
                      <wp:effectExtent l="9525" t="12700" r="762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6.8pt;margin-top:7.8pt;width:24.1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"/>
                  </w:pict>
                </mc:Fallback>
              </mc:AlternateContent>
            </w:r>
            <w:r w:rsidRPr="00CE418E">
              <w:rPr>
                <w:sz w:val="24"/>
                <w:szCs w:val="24"/>
              </w:rPr>
              <w:t xml:space="preserve">Feedback not obtained/collected  </w:t>
            </w:r>
          </w:p>
          <w:p w:rsidR="00EC435D" w:rsidRPr="00CE418E" w:rsidRDefault="00EC435D" w:rsidP="007C10C1">
            <w:pPr>
              <w:widowControl w:val="0"/>
              <w:autoSpaceDE w:val="0"/>
              <w:autoSpaceDN w:val="0"/>
              <w:adjustRightInd w:val="0"/>
              <w:ind w:right="38"/>
              <w:rPr>
                <w:b/>
                <w:i/>
                <w:sz w:val="24"/>
                <w:szCs w:val="24"/>
              </w:rPr>
            </w:pPr>
          </w:p>
          <w:p w:rsidR="00EC435D" w:rsidRPr="00CE418E" w:rsidRDefault="00EC435D" w:rsidP="007C10C1">
            <w:pPr>
              <w:rPr>
                <w:b/>
              </w:rPr>
            </w:pPr>
            <w:r w:rsidRPr="00CE418E">
              <w:rPr>
                <w:b/>
              </w:rPr>
              <w:t xml:space="preserve">Upload: </w:t>
            </w:r>
          </w:p>
          <w:p w:rsidR="00EC435D" w:rsidRPr="00CE418E" w:rsidRDefault="00EC435D" w:rsidP="00EC435D">
            <w:pPr>
              <w:numPr>
                <w:ilvl w:val="0"/>
                <w:numId w:val="12"/>
              </w:numPr>
              <w:spacing w:line="276" w:lineRule="auto"/>
            </w:pPr>
            <w:r w:rsidRPr="00CE418E">
              <w:t>URL for stakeholder feedback report</w:t>
            </w:r>
          </w:p>
          <w:p w:rsidR="00EC435D" w:rsidRPr="00CE418E" w:rsidRDefault="00EC435D" w:rsidP="00EC435D">
            <w:pPr>
              <w:numPr>
                <w:ilvl w:val="0"/>
                <w:numId w:val="12"/>
              </w:numPr>
              <w:spacing w:line="276" w:lineRule="auto"/>
              <w:rPr>
                <w:b/>
                <w:i/>
                <w:sz w:val="24"/>
                <w:szCs w:val="24"/>
              </w:rPr>
            </w:pPr>
            <w:r w:rsidRPr="00CE418E">
              <w:t xml:space="preserve">Action taken report of the University on feedback report as stated in the minutes of the Governing Council/ Syndicate/ Board of Management </w:t>
            </w:r>
          </w:p>
          <w:p w:rsidR="00EC435D" w:rsidRPr="00CE418E" w:rsidRDefault="00EC435D" w:rsidP="00EC435D">
            <w:pPr>
              <w:numPr>
                <w:ilvl w:val="0"/>
                <w:numId w:val="12"/>
              </w:numPr>
              <w:spacing w:line="276" w:lineRule="auto"/>
              <w:rPr>
                <w:b/>
                <w:i/>
                <w:sz w:val="24"/>
                <w:szCs w:val="24"/>
              </w:rPr>
            </w:pPr>
            <w:r w:rsidRPr="00CE418E">
              <w:t xml:space="preserve">Any other relevant information </w:t>
            </w:r>
          </w:p>
        </w:tc>
        <w:tc>
          <w:tcPr>
            <w:tcW w:w="1559" w:type="dxa"/>
          </w:tcPr>
          <w:p w:rsidR="00EC435D" w:rsidRPr="00A02E29" w:rsidRDefault="00EC435D" w:rsidP="007C10C1">
            <w:pPr>
              <w:widowControl w:val="0"/>
              <w:autoSpaceDE w:val="0"/>
              <w:autoSpaceDN w:val="0"/>
              <w:adjustRightInd w:val="0"/>
              <w:ind w:left="342" w:right="40"/>
              <w:contextualSpacing/>
              <w:jc w:val="center"/>
              <w:rPr>
                <w:sz w:val="24"/>
                <w:szCs w:val="24"/>
              </w:rPr>
            </w:pPr>
            <w:r w:rsidRPr="00A02E29">
              <w:rPr>
                <w:b/>
                <w:bCs/>
                <w:sz w:val="24"/>
                <w:szCs w:val="24"/>
              </w:rPr>
              <w:t>10</w:t>
            </w:r>
          </w:p>
          <w:p w:rsidR="00EC435D" w:rsidRPr="00A02E29" w:rsidRDefault="00EC435D" w:rsidP="007C10C1">
            <w:pPr>
              <w:jc w:val="center"/>
              <w:rPr>
                <w:b/>
                <w:bCs/>
                <w:sz w:val="24"/>
                <w:szCs w:val="24"/>
              </w:rPr>
            </w:pPr>
          </w:p>
        </w:tc>
      </w:tr>
    </w:tbl>
    <w:p w:rsidR="00016196" w:rsidRDefault="00016196">
      <w:bookmarkStart w:id="0" w:name="_GoBack"/>
      <w:bookmarkEnd w:id="0"/>
    </w:p>
    <w:sectPr w:rsidR="00016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C5F"/>
    <w:multiLevelType w:val="hybridMultilevel"/>
    <w:tmpl w:val="AD9CCF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2F43E4"/>
    <w:multiLevelType w:val="hybridMultilevel"/>
    <w:tmpl w:val="D012C0D6"/>
    <w:lvl w:ilvl="0" w:tplc="5372B770">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1EF25545"/>
    <w:multiLevelType w:val="hybridMultilevel"/>
    <w:tmpl w:val="09C29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FA660C9"/>
    <w:multiLevelType w:val="hybridMultilevel"/>
    <w:tmpl w:val="9C7E2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46519"/>
    <w:multiLevelType w:val="hybridMultilevel"/>
    <w:tmpl w:val="D2269B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nsid w:val="32E9543E"/>
    <w:multiLevelType w:val="hybridMultilevel"/>
    <w:tmpl w:val="1CE4A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F991EC2"/>
    <w:multiLevelType w:val="hybridMultilevel"/>
    <w:tmpl w:val="6BC60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FCE0819"/>
    <w:multiLevelType w:val="hybridMultilevel"/>
    <w:tmpl w:val="40AA219E"/>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41E403EC"/>
    <w:multiLevelType w:val="hybridMultilevel"/>
    <w:tmpl w:val="341A0F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3AE1CEB"/>
    <w:multiLevelType w:val="hybridMultilevel"/>
    <w:tmpl w:val="33800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4E671EB"/>
    <w:multiLevelType w:val="hybridMultilevel"/>
    <w:tmpl w:val="23A02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D7D024C"/>
    <w:multiLevelType w:val="hybridMultilevel"/>
    <w:tmpl w:val="A4F4D5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524D1A4C"/>
    <w:multiLevelType w:val="hybridMultilevel"/>
    <w:tmpl w:val="01127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2665609"/>
    <w:multiLevelType w:val="hybridMultilevel"/>
    <w:tmpl w:val="98B00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A1808BC"/>
    <w:multiLevelType w:val="hybridMultilevel"/>
    <w:tmpl w:val="86EED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1E26C0F"/>
    <w:multiLevelType w:val="hybridMultilevel"/>
    <w:tmpl w:val="3AEA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00904"/>
    <w:multiLevelType w:val="hybridMultilevel"/>
    <w:tmpl w:val="2A2AD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B0D2241"/>
    <w:multiLevelType w:val="hybridMultilevel"/>
    <w:tmpl w:val="92BCC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DF6A7B"/>
    <w:multiLevelType w:val="multilevel"/>
    <w:tmpl w:val="D72E7B1E"/>
    <w:lvl w:ilvl="0">
      <w:start w:val="1"/>
      <w:numFmt w:val="decimal"/>
      <w:lvlText w:val="%1."/>
      <w:lvlJc w:val="left"/>
      <w:pPr>
        <w:ind w:left="720" w:hanging="360"/>
      </w:pPr>
      <w:rPr>
        <w:rFonts w:hint="default"/>
      </w:rPr>
    </w:lvl>
    <w:lvl w:ilvl="1">
      <w:start w:val="4"/>
      <w:numFmt w:val="decimal"/>
      <w:isLgl/>
      <w:lvlText w:val="%1.%2"/>
      <w:lvlJc w:val="left"/>
      <w:pPr>
        <w:ind w:left="888" w:hanging="528"/>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FD211D7"/>
    <w:multiLevelType w:val="hybridMultilevel"/>
    <w:tmpl w:val="15607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44016DC"/>
    <w:multiLevelType w:val="hybridMultilevel"/>
    <w:tmpl w:val="4A726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6"/>
  </w:num>
  <w:num w:numId="4">
    <w:abstractNumId w:val="10"/>
  </w:num>
  <w:num w:numId="5">
    <w:abstractNumId w:val="13"/>
  </w:num>
  <w:num w:numId="6">
    <w:abstractNumId w:val="5"/>
  </w:num>
  <w:num w:numId="7">
    <w:abstractNumId w:val="7"/>
  </w:num>
  <w:num w:numId="8">
    <w:abstractNumId w:val="6"/>
  </w:num>
  <w:num w:numId="9">
    <w:abstractNumId w:val="19"/>
  </w:num>
  <w:num w:numId="10">
    <w:abstractNumId w:val="12"/>
  </w:num>
  <w:num w:numId="11">
    <w:abstractNumId w:val="0"/>
  </w:num>
  <w:num w:numId="12">
    <w:abstractNumId w:val="20"/>
  </w:num>
  <w:num w:numId="13">
    <w:abstractNumId w:val="8"/>
  </w:num>
  <w:num w:numId="14">
    <w:abstractNumId w:val="14"/>
  </w:num>
  <w:num w:numId="15">
    <w:abstractNumId w:val="2"/>
  </w:num>
  <w:num w:numId="16">
    <w:abstractNumId w:val="4"/>
  </w:num>
  <w:num w:numId="17">
    <w:abstractNumId w:val="18"/>
  </w:num>
  <w:num w:numId="18">
    <w:abstractNumId w:val="15"/>
  </w:num>
  <w:num w:numId="19">
    <w:abstractNumId w:val="3"/>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2B"/>
    <w:rsid w:val="00016196"/>
    <w:rsid w:val="0002192F"/>
    <w:rsid w:val="00130B0E"/>
    <w:rsid w:val="001A28FD"/>
    <w:rsid w:val="00221974"/>
    <w:rsid w:val="0023225B"/>
    <w:rsid w:val="00233A68"/>
    <w:rsid w:val="003616FE"/>
    <w:rsid w:val="003946DE"/>
    <w:rsid w:val="003E4FFE"/>
    <w:rsid w:val="00403600"/>
    <w:rsid w:val="00412187"/>
    <w:rsid w:val="004138B0"/>
    <w:rsid w:val="00413C95"/>
    <w:rsid w:val="00431126"/>
    <w:rsid w:val="004942D2"/>
    <w:rsid w:val="004965D5"/>
    <w:rsid w:val="004972B0"/>
    <w:rsid w:val="004A2E15"/>
    <w:rsid w:val="00525937"/>
    <w:rsid w:val="0052792B"/>
    <w:rsid w:val="00551227"/>
    <w:rsid w:val="00565642"/>
    <w:rsid w:val="0059748F"/>
    <w:rsid w:val="005B6917"/>
    <w:rsid w:val="00776DA0"/>
    <w:rsid w:val="007B77AB"/>
    <w:rsid w:val="007C10C1"/>
    <w:rsid w:val="007E1149"/>
    <w:rsid w:val="0081636E"/>
    <w:rsid w:val="00833FC5"/>
    <w:rsid w:val="0088791A"/>
    <w:rsid w:val="008C124D"/>
    <w:rsid w:val="008C5878"/>
    <w:rsid w:val="009324A4"/>
    <w:rsid w:val="009D0423"/>
    <w:rsid w:val="009D1FCF"/>
    <w:rsid w:val="009D6539"/>
    <w:rsid w:val="009E170B"/>
    <w:rsid w:val="00A068CC"/>
    <w:rsid w:val="00A35616"/>
    <w:rsid w:val="00A91796"/>
    <w:rsid w:val="00AA76A1"/>
    <w:rsid w:val="00AC1C32"/>
    <w:rsid w:val="00AE7747"/>
    <w:rsid w:val="00AF4105"/>
    <w:rsid w:val="00B62534"/>
    <w:rsid w:val="00BC4EB6"/>
    <w:rsid w:val="00BE78A7"/>
    <w:rsid w:val="00BF065A"/>
    <w:rsid w:val="00C32CC4"/>
    <w:rsid w:val="00C37257"/>
    <w:rsid w:val="00C4175B"/>
    <w:rsid w:val="00C41C63"/>
    <w:rsid w:val="00CA1DAB"/>
    <w:rsid w:val="00CE418E"/>
    <w:rsid w:val="00D14C12"/>
    <w:rsid w:val="00D578CF"/>
    <w:rsid w:val="00D8780E"/>
    <w:rsid w:val="00DD1BA2"/>
    <w:rsid w:val="00E6205C"/>
    <w:rsid w:val="00E642CA"/>
    <w:rsid w:val="00E668F6"/>
    <w:rsid w:val="00EB74D4"/>
    <w:rsid w:val="00EC435D"/>
    <w:rsid w:val="00F50C15"/>
    <w:rsid w:val="00F54B52"/>
    <w:rsid w:val="00FB27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35D"/>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35D"/>
    <w:pPr>
      <w:ind w:left="720"/>
      <w:contextualSpacing/>
    </w:pPr>
  </w:style>
  <w:style w:type="paragraph" w:styleId="BalloonText">
    <w:name w:val="Balloon Text"/>
    <w:basedOn w:val="Normal"/>
    <w:link w:val="BalloonTextChar"/>
    <w:uiPriority w:val="99"/>
    <w:semiHidden/>
    <w:unhideWhenUsed/>
    <w:rsid w:val="00EC435D"/>
    <w:rPr>
      <w:rFonts w:ascii="Tahoma" w:hAnsi="Tahoma" w:cs="Mangal"/>
      <w:sz w:val="16"/>
      <w:szCs w:val="14"/>
    </w:rPr>
  </w:style>
  <w:style w:type="character" w:customStyle="1" w:styleId="BalloonTextChar">
    <w:name w:val="Balloon Text Char"/>
    <w:basedOn w:val="DefaultParagraphFont"/>
    <w:link w:val="BalloonText"/>
    <w:uiPriority w:val="99"/>
    <w:semiHidden/>
    <w:rsid w:val="00EC435D"/>
    <w:rPr>
      <w:rFonts w:ascii="Tahoma" w:eastAsia="Times New Roman" w:hAnsi="Tahoma" w:cs="Mangal"/>
      <w:sz w:val="16"/>
      <w:szCs w:val="14"/>
      <w:lang w:val="en-US" w:bidi="hi-IN"/>
    </w:rPr>
  </w:style>
  <w:style w:type="table" w:styleId="TableGrid">
    <w:name w:val="Table Grid"/>
    <w:basedOn w:val="TableNormal"/>
    <w:uiPriority w:val="59"/>
    <w:rsid w:val="009D0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35D"/>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35D"/>
    <w:pPr>
      <w:ind w:left="720"/>
      <w:contextualSpacing/>
    </w:pPr>
  </w:style>
  <w:style w:type="paragraph" w:styleId="BalloonText">
    <w:name w:val="Balloon Text"/>
    <w:basedOn w:val="Normal"/>
    <w:link w:val="BalloonTextChar"/>
    <w:uiPriority w:val="99"/>
    <w:semiHidden/>
    <w:unhideWhenUsed/>
    <w:rsid w:val="00EC435D"/>
    <w:rPr>
      <w:rFonts w:ascii="Tahoma" w:hAnsi="Tahoma" w:cs="Mangal"/>
      <w:sz w:val="16"/>
      <w:szCs w:val="14"/>
    </w:rPr>
  </w:style>
  <w:style w:type="character" w:customStyle="1" w:styleId="BalloonTextChar">
    <w:name w:val="Balloon Text Char"/>
    <w:basedOn w:val="DefaultParagraphFont"/>
    <w:link w:val="BalloonText"/>
    <w:uiPriority w:val="99"/>
    <w:semiHidden/>
    <w:rsid w:val="00EC435D"/>
    <w:rPr>
      <w:rFonts w:ascii="Tahoma" w:eastAsia="Times New Roman" w:hAnsi="Tahoma" w:cs="Mangal"/>
      <w:sz w:val="16"/>
      <w:szCs w:val="14"/>
      <w:lang w:val="en-US" w:bidi="hi-IN"/>
    </w:rPr>
  </w:style>
  <w:style w:type="table" w:styleId="TableGrid">
    <w:name w:val="Table Grid"/>
    <w:basedOn w:val="TableNormal"/>
    <w:uiPriority w:val="59"/>
    <w:rsid w:val="009D0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9</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Kokila G</dc:creator>
  <cp:lastModifiedBy>Kokila G</cp:lastModifiedBy>
  <cp:revision>40</cp:revision>
  <dcterms:created xsi:type="dcterms:W3CDTF">2020-05-29T10:24:00Z</dcterms:created>
  <dcterms:modified xsi:type="dcterms:W3CDTF">2020-08-27T05:14:00Z</dcterms:modified>
</cp:coreProperties>
</file>